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45B2D" w14:textId="77777777" w:rsidR="007C22D8" w:rsidRPr="001D6BB5" w:rsidRDefault="0057202F" w:rsidP="007C22D8">
      <w:pPr>
        <w:pStyle w:val="NoSpacing"/>
        <w:tabs>
          <w:tab w:val="left" w:pos="780"/>
          <w:tab w:val="center" w:pos="2769"/>
        </w:tabs>
        <w:rPr>
          <w:rFonts w:ascii="Arial" w:hAnsi="Arial" w:cs="Arial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z w:val="24"/>
          <w:szCs w:val="24"/>
          <w:lang w:val="en-GB" w:eastAsia="en-GB"/>
        </w:rPr>
        <w:drawing>
          <wp:anchor distT="36576" distB="36576" distL="36576" distR="36576" simplePos="0" relativeHeight="251661312" behindDoc="0" locked="0" layoutInCell="1" allowOverlap="1" wp14:anchorId="10B83441" wp14:editId="05B96068">
            <wp:simplePos x="0" y="0"/>
            <wp:positionH relativeFrom="column">
              <wp:posOffset>3514090</wp:posOffset>
            </wp:positionH>
            <wp:positionV relativeFrom="paragraph">
              <wp:posOffset>-7918</wp:posOffset>
            </wp:positionV>
            <wp:extent cx="908685" cy="36576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A750F" w14:textId="77777777" w:rsidR="007C22D8" w:rsidRPr="001D6BB5" w:rsidRDefault="007C22D8" w:rsidP="00477EF2">
      <w:pPr>
        <w:pStyle w:val="NoSpacing"/>
        <w:tabs>
          <w:tab w:val="left" w:pos="780"/>
          <w:tab w:val="center" w:pos="2769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B19A4A1" w14:textId="77777777" w:rsidR="00CE6C59" w:rsidRPr="001D6BB5" w:rsidRDefault="00CE7499" w:rsidP="007C22D8">
      <w:pPr>
        <w:pStyle w:val="NoSpacing"/>
        <w:tabs>
          <w:tab w:val="left" w:pos="780"/>
          <w:tab w:val="center" w:pos="2769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1D6BB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 w:eastAsia="en-GB"/>
        </w:rPr>
        <w:drawing>
          <wp:anchor distT="36576" distB="36576" distL="36576" distR="36576" simplePos="0" relativeHeight="251608576" behindDoc="0" locked="0" layoutInCell="1" allowOverlap="1" wp14:anchorId="33B43180" wp14:editId="22DBCC6D">
            <wp:simplePos x="0" y="0"/>
            <wp:positionH relativeFrom="column">
              <wp:posOffset>938375</wp:posOffset>
            </wp:positionH>
            <wp:positionV relativeFrom="paragraph">
              <wp:posOffset>-4255</wp:posOffset>
            </wp:positionV>
            <wp:extent cx="2307364" cy="3608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64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D88B6" w14:textId="77777777" w:rsidR="00CE6C59" w:rsidRPr="001D6BB5" w:rsidRDefault="00CE6C59" w:rsidP="007C22D8">
      <w:pPr>
        <w:pStyle w:val="NoSpacing"/>
        <w:tabs>
          <w:tab w:val="left" w:pos="780"/>
          <w:tab w:val="center" w:pos="2769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50267E4" w14:textId="77777777" w:rsidR="00CE6C59" w:rsidRPr="001D6BB5" w:rsidRDefault="00CE6C59" w:rsidP="007C22D8">
      <w:pPr>
        <w:pStyle w:val="NoSpacing"/>
        <w:tabs>
          <w:tab w:val="left" w:pos="780"/>
          <w:tab w:val="center" w:pos="2769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8584B08" w14:textId="77777777" w:rsidR="00CE6C59" w:rsidRPr="001D6BB5" w:rsidRDefault="00CE6C59" w:rsidP="007C22D8">
      <w:pPr>
        <w:pStyle w:val="NoSpacing"/>
        <w:tabs>
          <w:tab w:val="left" w:pos="780"/>
          <w:tab w:val="center" w:pos="2769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0E432409" w14:textId="77777777" w:rsidR="00CE6C59" w:rsidRPr="001D6BB5" w:rsidRDefault="00CE6C59" w:rsidP="007C22D8">
      <w:pPr>
        <w:pStyle w:val="NoSpacing"/>
        <w:tabs>
          <w:tab w:val="left" w:pos="780"/>
          <w:tab w:val="center" w:pos="2769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40CA349A" w14:textId="77777777" w:rsidR="00CE6C59" w:rsidRPr="001D6BB5" w:rsidRDefault="00CE6C59" w:rsidP="007C22D8">
      <w:pPr>
        <w:pStyle w:val="NoSpacing"/>
        <w:tabs>
          <w:tab w:val="left" w:pos="780"/>
          <w:tab w:val="center" w:pos="2769"/>
        </w:tabs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2850CECA" w14:textId="77777777" w:rsidR="00BC3FFE" w:rsidRPr="00020007" w:rsidRDefault="00BC3FFE" w:rsidP="00CE6C59">
      <w:pPr>
        <w:pStyle w:val="NoSpacing"/>
        <w:tabs>
          <w:tab w:val="left" w:pos="780"/>
          <w:tab w:val="center" w:pos="2769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52"/>
          <w:szCs w:val="40"/>
        </w:rPr>
      </w:pPr>
    </w:p>
    <w:p w14:paraId="3F19E2DD" w14:textId="77777777" w:rsidR="00020007" w:rsidRDefault="00020007" w:rsidP="00CE6C59">
      <w:pPr>
        <w:pStyle w:val="NoSpacing"/>
        <w:tabs>
          <w:tab w:val="left" w:pos="780"/>
          <w:tab w:val="center" w:pos="2769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5F211D10" w14:textId="77777777" w:rsidR="00020007" w:rsidRPr="00050142" w:rsidRDefault="00020007" w:rsidP="00CE6C59">
      <w:pPr>
        <w:pStyle w:val="NoSpacing"/>
        <w:tabs>
          <w:tab w:val="left" w:pos="780"/>
          <w:tab w:val="center" w:pos="2769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44"/>
          <w:szCs w:val="40"/>
        </w:rPr>
      </w:pPr>
    </w:p>
    <w:p w14:paraId="1464D46B" w14:textId="77777777" w:rsidR="00BC3FFE" w:rsidRPr="007645BF" w:rsidRDefault="00BC3FFE" w:rsidP="00CE6C59">
      <w:pPr>
        <w:pStyle w:val="NoSpacing"/>
        <w:tabs>
          <w:tab w:val="left" w:pos="780"/>
          <w:tab w:val="center" w:pos="2769"/>
        </w:tabs>
        <w:spacing w:line="276" w:lineRule="auto"/>
        <w:jc w:val="center"/>
        <w:rPr>
          <w:rFonts w:ascii="Arial" w:hAnsi="Arial" w:cs="Arial"/>
          <w:b/>
          <w:color w:val="000000" w:themeColor="text1"/>
          <w:sz w:val="32"/>
          <w:szCs w:val="40"/>
        </w:rPr>
      </w:pPr>
    </w:p>
    <w:p w14:paraId="7B35CC08" w14:textId="77777777" w:rsidR="00FF52A2" w:rsidRPr="0046312B" w:rsidRDefault="00FF52A2" w:rsidP="0046312B">
      <w:pPr>
        <w:pStyle w:val="NoSpacing"/>
        <w:tabs>
          <w:tab w:val="left" w:pos="780"/>
          <w:tab w:val="center" w:pos="2769"/>
        </w:tabs>
        <w:ind w:hanging="284"/>
        <w:jc w:val="center"/>
        <w:rPr>
          <w:rFonts w:cstheme="minorHAnsi"/>
          <w:b/>
          <w:color w:val="008080"/>
          <w:sz w:val="60"/>
          <w:szCs w:val="60"/>
        </w:rPr>
      </w:pPr>
      <w:r w:rsidRPr="0046312B">
        <w:rPr>
          <w:rFonts w:cstheme="minorHAnsi"/>
          <w:b/>
          <w:color w:val="008080"/>
          <w:sz w:val="60"/>
          <w:szCs w:val="60"/>
        </w:rPr>
        <w:t xml:space="preserve">North West Surrey </w:t>
      </w:r>
    </w:p>
    <w:p w14:paraId="59E153D4" w14:textId="77777777" w:rsidR="00CE6C59" w:rsidRPr="0046312B" w:rsidRDefault="00CE6C59" w:rsidP="0046312B">
      <w:pPr>
        <w:pStyle w:val="NoSpacing"/>
        <w:tabs>
          <w:tab w:val="left" w:pos="780"/>
          <w:tab w:val="center" w:pos="2769"/>
        </w:tabs>
        <w:ind w:hanging="284"/>
        <w:jc w:val="center"/>
        <w:rPr>
          <w:rFonts w:cstheme="minorHAnsi"/>
          <w:b/>
          <w:color w:val="008080"/>
          <w:sz w:val="60"/>
          <w:szCs w:val="60"/>
        </w:rPr>
      </w:pPr>
      <w:r w:rsidRPr="0046312B">
        <w:rPr>
          <w:rFonts w:cstheme="minorHAnsi"/>
          <w:b/>
          <w:color w:val="008080"/>
          <w:sz w:val="60"/>
          <w:szCs w:val="60"/>
        </w:rPr>
        <w:t>Primary Care</w:t>
      </w:r>
    </w:p>
    <w:p w14:paraId="3459CED9" w14:textId="1B82D95A" w:rsidR="00CE6C59" w:rsidRPr="0046312B" w:rsidRDefault="00CE7499" w:rsidP="0046312B">
      <w:pPr>
        <w:pStyle w:val="NoSpacing"/>
        <w:ind w:hanging="284"/>
        <w:jc w:val="center"/>
        <w:rPr>
          <w:rFonts w:cstheme="minorHAnsi"/>
          <w:b/>
          <w:color w:val="008080"/>
          <w:sz w:val="60"/>
          <w:szCs w:val="60"/>
        </w:rPr>
      </w:pPr>
      <w:r w:rsidRPr="0046312B">
        <w:rPr>
          <w:rFonts w:cstheme="minorHAnsi"/>
          <w:b/>
          <w:color w:val="008080"/>
          <w:sz w:val="60"/>
          <w:szCs w:val="60"/>
        </w:rPr>
        <w:t xml:space="preserve"> </w:t>
      </w:r>
      <w:r w:rsidR="005D2797">
        <w:rPr>
          <w:rFonts w:cstheme="minorHAnsi"/>
          <w:b/>
          <w:color w:val="008080"/>
          <w:sz w:val="60"/>
          <w:szCs w:val="60"/>
        </w:rPr>
        <w:t xml:space="preserve">Improved </w:t>
      </w:r>
      <w:r w:rsidR="00CE6C59" w:rsidRPr="0046312B">
        <w:rPr>
          <w:rFonts w:cstheme="minorHAnsi"/>
          <w:b/>
          <w:color w:val="008080"/>
          <w:sz w:val="60"/>
          <w:szCs w:val="60"/>
        </w:rPr>
        <w:t>Access Service</w:t>
      </w:r>
    </w:p>
    <w:p w14:paraId="746124B5" w14:textId="77777777" w:rsidR="00FF52A2" w:rsidRPr="000E438E" w:rsidRDefault="00FF52A2" w:rsidP="00FF52A2">
      <w:pPr>
        <w:pStyle w:val="NoSpacing"/>
        <w:rPr>
          <w:rFonts w:ascii="Arial" w:hAnsi="Arial" w:cs="Arial"/>
          <w:b/>
          <w:color w:val="000000" w:themeColor="text1"/>
          <w:sz w:val="44"/>
          <w:szCs w:val="18"/>
        </w:rPr>
      </w:pPr>
    </w:p>
    <w:p w14:paraId="4DCA37B4" w14:textId="77777777" w:rsidR="00CE6C59" w:rsidRPr="00020007" w:rsidRDefault="00474870" w:rsidP="00CE7499">
      <w:pPr>
        <w:pStyle w:val="NoSpacing"/>
        <w:ind w:left="-142" w:firstLine="284"/>
        <w:rPr>
          <w:rFonts w:ascii="Arial" w:hAnsi="Arial" w:cs="Arial"/>
          <w:i/>
          <w:color w:val="000000" w:themeColor="text1"/>
          <w:sz w:val="32"/>
          <w:szCs w:val="36"/>
        </w:rPr>
      </w:pPr>
      <w:r>
        <w:rPr>
          <w:rFonts w:ascii="Arial" w:hAnsi="Arial" w:cs="Arial"/>
          <w:i/>
          <w:color w:val="000000" w:themeColor="text1"/>
          <w:sz w:val="32"/>
          <w:szCs w:val="36"/>
        </w:rPr>
        <w:t xml:space="preserve">  </w:t>
      </w:r>
      <w:r w:rsidR="00FF52A2" w:rsidRPr="00020007">
        <w:rPr>
          <w:rFonts w:ascii="Arial" w:hAnsi="Arial" w:cs="Arial"/>
          <w:i/>
          <w:color w:val="000000" w:themeColor="text1"/>
          <w:sz w:val="32"/>
          <w:szCs w:val="36"/>
        </w:rPr>
        <w:t xml:space="preserve">Provided by: </w:t>
      </w:r>
    </w:p>
    <w:p w14:paraId="61C7C948" w14:textId="77777777" w:rsidR="00FF52A2" w:rsidRPr="00505CF0" w:rsidRDefault="00FF52A2" w:rsidP="00560A24">
      <w:pPr>
        <w:pStyle w:val="NoSpacing"/>
        <w:ind w:left="-142"/>
        <w:jc w:val="center"/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881C7A4" w14:textId="77777777" w:rsidR="007C22D8" w:rsidRPr="008479A8" w:rsidRDefault="00CE7499" w:rsidP="00CE7499">
      <w:pPr>
        <w:pStyle w:val="NoSpacing"/>
        <w:ind w:left="-284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28"/>
          <w:szCs w:val="32"/>
        </w:rPr>
        <w:t xml:space="preserve"> </w:t>
      </w:r>
      <w:r w:rsidR="00F66E2E" w:rsidRPr="008479A8">
        <w:rPr>
          <w:rFonts w:ascii="Arial" w:hAnsi="Arial" w:cs="Arial"/>
          <w:b/>
          <w:color w:val="000000" w:themeColor="text1"/>
          <w:sz w:val="40"/>
          <w:szCs w:val="40"/>
        </w:rPr>
        <w:t xml:space="preserve">North West Surrey Integrated Care </w:t>
      </w:r>
      <w:r w:rsidR="00CE6C59" w:rsidRPr="008479A8">
        <w:rPr>
          <w:rFonts w:ascii="Arial" w:hAnsi="Arial" w:cs="Arial"/>
          <w:b/>
          <w:color w:val="000000" w:themeColor="text1"/>
          <w:sz w:val="40"/>
          <w:szCs w:val="40"/>
        </w:rPr>
        <w:t xml:space="preserve">                            </w:t>
      </w:r>
      <w:r w:rsidRPr="008479A8">
        <w:rPr>
          <w:rFonts w:ascii="Arial" w:hAnsi="Arial" w:cs="Arial"/>
          <w:b/>
          <w:color w:val="000000" w:themeColor="text1"/>
          <w:sz w:val="40"/>
          <w:szCs w:val="40"/>
        </w:rPr>
        <w:t xml:space="preserve">  </w:t>
      </w:r>
      <w:r w:rsidR="00F66E2E" w:rsidRPr="008479A8">
        <w:rPr>
          <w:rFonts w:ascii="Arial" w:hAnsi="Arial" w:cs="Arial"/>
          <w:b/>
          <w:color w:val="000000" w:themeColor="text1"/>
          <w:sz w:val="40"/>
          <w:szCs w:val="40"/>
        </w:rPr>
        <w:t>Services</w:t>
      </w:r>
      <w:r w:rsidR="00FF52A2" w:rsidRPr="008479A8">
        <w:rPr>
          <w:rFonts w:ascii="Arial" w:hAnsi="Arial" w:cs="Arial"/>
          <w:b/>
          <w:color w:val="000000" w:themeColor="text1"/>
          <w:sz w:val="40"/>
          <w:szCs w:val="40"/>
        </w:rPr>
        <w:t xml:space="preserve"> (NICS)</w:t>
      </w:r>
    </w:p>
    <w:p w14:paraId="35D4BB6A" w14:textId="77777777" w:rsidR="00FF52A2" w:rsidRPr="00560A24" w:rsidRDefault="00FF52A2" w:rsidP="00560A24">
      <w:pPr>
        <w:pStyle w:val="NoSpacing"/>
        <w:ind w:left="-142"/>
        <w:jc w:val="center"/>
        <w:rPr>
          <w:rFonts w:ascii="Arial" w:hAnsi="Arial" w:cs="Arial"/>
          <w:b/>
          <w:color w:val="000000" w:themeColor="text1"/>
          <w:sz w:val="40"/>
          <w:szCs w:val="32"/>
        </w:rPr>
      </w:pPr>
    </w:p>
    <w:p w14:paraId="3D26AD5F" w14:textId="623F9D50" w:rsidR="0015238A" w:rsidRDefault="00FF52A2" w:rsidP="007D07FF">
      <w:pPr>
        <w:pStyle w:val="NoSpacing"/>
        <w:tabs>
          <w:tab w:val="left" w:pos="256"/>
          <w:tab w:val="center" w:pos="3331"/>
        </w:tabs>
        <w:ind w:left="-142"/>
        <w:jc w:val="center"/>
        <w:rPr>
          <w:rFonts w:ascii="Arial" w:hAnsi="Arial" w:cs="Arial"/>
          <w:color w:val="000000" w:themeColor="text1"/>
          <w:szCs w:val="18"/>
        </w:rPr>
      </w:pPr>
      <w:r w:rsidRPr="008479A8">
        <w:rPr>
          <w:rFonts w:ascii="Arial" w:hAnsi="Arial" w:cs="Arial"/>
          <w:i/>
          <w:color w:val="000000" w:themeColor="text1"/>
          <w:szCs w:val="18"/>
        </w:rPr>
        <w:t xml:space="preserve">NICS is a </w:t>
      </w:r>
      <w:r w:rsidR="00F979F3" w:rsidRPr="008479A8">
        <w:rPr>
          <w:rFonts w:ascii="Arial" w:hAnsi="Arial" w:cs="Arial"/>
          <w:i/>
          <w:color w:val="000000" w:themeColor="text1"/>
          <w:szCs w:val="18"/>
        </w:rPr>
        <w:t>F</w:t>
      </w:r>
      <w:r w:rsidRPr="008479A8">
        <w:rPr>
          <w:rFonts w:ascii="Arial" w:hAnsi="Arial" w:cs="Arial"/>
          <w:i/>
          <w:color w:val="000000" w:themeColor="text1"/>
          <w:szCs w:val="18"/>
        </w:rPr>
        <w:t xml:space="preserve">ederation consisting of all </w:t>
      </w:r>
      <w:r w:rsidR="005D2797">
        <w:rPr>
          <w:rFonts w:ascii="Arial" w:hAnsi="Arial" w:cs="Arial"/>
          <w:i/>
          <w:color w:val="000000" w:themeColor="text1"/>
          <w:szCs w:val="18"/>
        </w:rPr>
        <w:t>38</w:t>
      </w:r>
      <w:r w:rsidRPr="008479A8">
        <w:rPr>
          <w:rFonts w:ascii="Arial" w:hAnsi="Arial" w:cs="Arial"/>
          <w:i/>
          <w:color w:val="000000" w:themeColor="text1"/>
          <w:szCs w:val="18"/>
        </w:rPr>
        <w:t xml:space="preserve"> GP practices in North West Surrey</w:t>
      </w:r>
    </w:p>
    <w:p w14:paraId="0FD5E384" w14:textId="77777777" w:rsidR="008479A8" w:rsidRDefault="008479A8" w:rsidP="00560A24">
      <w:pPr>
        <w:pStyle w:val="NoSpacing"/>
        <w:ind w:left="-142"/>
        <w:jc w:val="center"/>
        <w:rPr>
          <w:rFonts w:ascii="Arial" w:hAnsi="Arial" w:cs="Arial"/>
          <w:color w:val="000000" w:themeColor="text1"/>
          <w:szCs w:val="18"/>
        </w:rPr>
      </w:pPr>
    </w:p>
    <w:p w14:paraId="1B85F5CE" w14:textId="77777777" w:rsidR="0015238A" w:rsidRPr="001D6BB5" w:rsidRDefault="00276088" w:rsidP="00560A24">
      <w:pPr>
        <w:pStyle w:val="NoSpacing"/>
        <w:ind w:left="-142"/>
        <w:jc w:val="center"/>
        <w:rPr>
          <w:rFonts w:ascii="Arial" w:hAnsi="Arial" w:cs="Arial"/>
          <w:color w:val="000000" w:themeColor="text1"/>
          <w:szCs w:val="18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4"/>
          <w:lang w:val="en-GB" w:eastAsia="en-GB"/>
        </w:rPr>
        <w:lastRenderedPageBreak/>
        <w:drawing>
          <wp:anchor distT="152400" distB="152400" distL="152400" distR="152400" simplePos="0" relativeHeight="251662336" behindDoc="0" locked="0" layoutInCell="1" allowOverlap="1" wp14:anchorId="653E2BAA" wp14:editId="723D2AC4">
            <wp:simplePos x="0" y="0"/>
            <wp:positionH relativeFrom="margin">
              <wp:posOffset>4250055</wp:posOffset>
            </wp:positionH>
            <wp:positionV relativeFrom="line">
              <wp:posOffset>-198755</wp:posOffset>
            </wp:positionV>
            <wp:extent cx="469900" cy="469900"/>
            <wp:effectExtent l="0" t="0" r="6350" b="635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391CF" w14:textId="77777777" w:rsidR="008479A8" w:rsidRPr="001D6BB5" w:rsidRDefault="006A0EA8" w:rsidP="008479A8">
      <w:pPr>
        <w:spacing w:after="0" w:line="240" w:lineRule="auto"/>
        <w:ind w:left="142"/>
        <w:rPr>
          <w:rFonts w:ascii="Arial" w:hAnsi="Arial" w:cs="Arial"/>
          <w:color w:val="000000" w:themeColor="text1"/>
          <w:sz w:val="24"/>
        </w:rPr>
      </w:pPr>
      <w:sdt>
        <w:sdtPr>
          <w:rPr>
            <w:rFonts w:ascii="Arial" w:hAnsi="Arial" w:cs="Arial"/>
            <w:color w:val="000000" w:themeColor="text1"/>
            <w:sz w:val="24"/>
          </w:rPr>
          <w:alias w:val="Enter Heading 2:"/>
          <w:tag w:val="Enter Heading 2:"/>
          <w:id w:val="-1107344366"/>
          <w:placeholder>
            <w:docPart w:val="B152D7C183C845798C4CFB1A88B094DB"/>
          </w:placeholder>
          <w:temporary/>
          <w:showingPlcHdr/>
        </w:sdtPr>
        <w:sdtEndPr/>
        <w:sdtContent>
          <w:r w:rsidR="008479A8" w:rsidRPr="008479A8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About Us</w:t>
          </w:r>
        </w:sdtContent>
      </w:sdt>
      <w:r w:rsidR="00234C7E">
        <w:rPr>
          <w:rFonts w:ascii="Arial" w:hAnsi="Arial" w:cs="Arial"/>
          <w:color w:val="000000" w:themeColor="text1"/>
          <w:sz w:val="24"/>
        </w:rPr>
        <w:t>:</w:t>
      </w:r>
    </w:p>
    <w:p w14:paraId="3E6DB852" w14:textId="77777777" w:rsidR="008479A8" w:rsidRPr="001D6BB5" w:rsidRDefault="008479A8" w:rsidP="008479A8">
      <w:pPr>
        <w:spacing w:after="0" w:line="240" w:lineRule="auto"/>
        <w:ind w:left="142"/>
        <w:rPr>
          <w:rFonts w:ascii="Arial" w:hAnsi="Arial" w:cs="Arial"/>
          <w:color w:val="000000" w:themeColor="text1"/>
          <w:sz w:val="12"/>
        </w:rPr>
      </w:pPr>
    </w:p>
    <w:p w14:paraId="12450107" w14:textId="510C2C6F" w:rsidR="008479A8" w:rsidRPr="008479A8" w:rsidRDefault="008479A8" w:rsidP="0074201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79A8">
        <w:rPr>
          <w:rFonts w:ascii="Arial" w:hAnsi="Arial" w:cs="Arial"/>
          <w:color w:val="000000" w:themeColor="text1"/>
          <w:sz w:val="24"/>
          <w:szCs w:val="24"/>
        </w:rPr>
        <w:t xml:space="preserve">NICS is the GP Federation in North West Surrey, which consists of </w:t>
      </w:r>
      <w:r w:rsidR="005D2797">
        <w:rPr>
          <w:rFonts w:ascii="Arial" w:hAnsi="Arial" w:cs="Arial"/>
          <w:color w:val="000000" w:themeColor="text1"/>
          <w:sz w:val="24"/>
          <w:szCs w:val="24"/>
        </w:rPr>
        <w:t>38</w:t>
      </w:r>
      <w:r w:rsidRPr="008479A8">
        <w:rPr>
          <w:rFonts w:ascii="Arial" w:hAnsi="Arial" w:cs="Arial"/>
          <w:color w:val="000000" w:themeColor="text1"/>
          <w:sz w:val="24"/>
          <w:szCs w:val="24"/>
        </w:rPr>
        <w:t xml:space="preserve"> GP practices who have agreed to work together to improve access to primary care appointments for the benefit of our patients.</w:t>
      </w:r>
    </w:p>
    <w:p w14:paraId="7C4517D8" w14:textId="77777777" w:rsidR="008479A8" w:rsidRDefault="008479A8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01B0C36A" w14:textId="19CBAF0F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8"/>
          <w:szCs w:val="24"/>
        </w:rPr>
      </w:pP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 xml:space="preserve">What is the Primary Care </w:t>
      </w:r>
      <w:r w:rsidR="005D2797">
        <w:rPr>
          <w:rFonts w:ascii="Arial" w:hAnsi="Arial" w:cs="Arial"/>
          <w:b/>
          <w:color w:val="000000" w:themeColor="text1"/>
          <w:sz w:val="28"/>
          <w:szCs w:val="24"/>
        </w:rPr>
        <w:t xml:space="preserve">Improved </w:t>
      </w: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 xml:space="preserve">Access </w:t>
      </w:r>
      <w:r w:rsidR="008479A8">
        <w:rPr>
          <w:rFonts w:ascii="Arial" w:hAnsi="Arial" w:cs="Arial"/>
          <w:b/>
          <w:color w:val="000000" w:themeColor="text1"/>
          <w:sz w:val="28"/>
          <w:szCs w:val="24"/>
        </w:rPr>
        <w:t>S</w:t>
      </w: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>ervice?</w:t>
      </w:r>
    </w:p>
    <w:p w14:paraId="75457C6A" w14:textId="77777777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12"/>
          <w:szCs w:val="24"/>
        </w:rPr>
      </w:pPr>
    </w:p>
    <w:p w14:paraId="05C2F695" w14:textId="0B593693" w:rsidR="008479A8" w:rsidRDefault="00B179EF" w:rsidP="008479A8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D2797">
        <w:rPr>
          <w:rFonts w:ascii="Arial" w:hAnsi="Arial" w:cs="Arial"/>
          <w:color w:val="000000" w:themeColor="text1"/>
          <w:sz w:val="24"/>
          <w:szCs w:val="24"/>
        </w:rPr>
        <w:t xml:space="preserve">Improved </w:t>
      </w:r>
      <w:r w:rsidR="003D67D2" w:rsidRPr="001D6BB5">
        <w:rPr>
          <w:rFonts w:ascii="Arial" w:hAnsi="Arial" w:cs="Arial"/>
          <w:color w:val="000000" w:themeColor="text1"/>
          <w:sz w:val="24"/>
          <w:szCs w:val="24"/>
        </w:rPr>
        <w:t xml:space="preserve">Access 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service offers registered patients</w:t>
      </w:r>
      <w:r w:rsidR="009F591E" w:rsidRPr="001D6B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across North West S</w:t>
      </w:r>
      <w:r w:rsidR="008479A8">
        <w:rPr>
          <w:rFonts w:ascii="Arial" w:hAnsi="Arial" w:cs="Arial"/>
          <w:color w:val="000000" w:themeColor="text1"/>
          <w:sz w:val="24"/>
          <w:szCs w:val="24"/>
        </w:rPr>
        <w:t>urrey the opportunity to book an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 appointment </w:t>
      </w:r>
      <w:r w:rsidR="004E4FF6" w:rsidRPr="001D6BB5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8479A8">
        <w:rPr>
          <w:rFonts w:ascii="Arial" w:hAnsi="Arial" w:cs="Arial"/>
          <w:color w:val="000000" w:themeColor="text1"/>
          <w:sz w:val="24"/>
          <w:szCs w:val="24"/>
        </w:rPr>
        <w:t xml:space="preserve">for a range of primary care services </w:t>
      </w:r>
      <w:r w:rsidR="005C781B">
        <w:rPr>
          <w:rFonts w:ascii="Arial" w:hAnsi="Arial" w:cs="Arial"/>
          <w:color w:val="000000" w:themeColor="text1"/>
          <w:sz w:val="24"/>
          <w:szCs w:val="24"/>
        </w:rPr>
        <w:t xml:space="preserve">outside of normal practice hours. </w:t>
      </w:r>
    </w:p>
    <w:p w14:paraId="237A774A" w14:textId="77777777" w:rsidR="008479A8" w:rsidRDefault="008479A8" w:rsidP="008479A8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3F1E76" w14:textId="77777777" w:rsidR="008479A8" w:rsidRPr="008479A8" w:rsidRDefault="008479A8" w:rsidP="008479A8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8"/>
          <w:szCs w:val="24"/>
        </w:rPr>
      </w:pPr>
      <w:r w:rsidRPr="008479A8">
        <w:rPr>
          <w:rFonts w:ascii="Arial" w:hAnsi="Arial" w:cs="Arial"/>
          <w:b/>
          <w:color w:val="000000" w:themeColor="text1"/>
          <w:sz w:val="28"/>
          <w:szCs w:val="24"/>
        </w:rPr>
        <w:t>What Services we provide</w:t>
      </w:r>
      <w:r w:rsidR="000C76B6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0C76B6" w:rsidRPr="000C76B6">
        <w:rPr>
          <w:rFonts w:ascii="Arial" w:hAnsi="Arial" w:cs="Arial"/>
          <w:b/>
          <w:color w:val="000000" w:themeColor="text1"/>
          <w:sz w:val="28"/>
          <w:szCs w:val="24"/>
        </w:rPr>
        <w:t>in North West Surrey</w:t>
      </w:r>
      <w:r w:rsidR="000C76B6">
        <w:rPr>
          <w:rFonts w:ascii="Arial" w:hAnsi="Arial" w:cs="Arial"/>
          <w:b/>
          <w:color w:val="000000" w:themeColor="text1"/>
          <w:sz w:val="28"/>
          <w:szCs w:val="24"/>
        </w:rPr>
        <w:t>:</w:t>
      </w:r>
    </w:p>
    <w:p w14:paraId="0C8060C6" w14:textId="77777777" w:rsidR="008479A8" w:rsidRDefault="008479A8" w:rsidP="008479A8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</w:rPr>
      </w:pPr>
    </w:p>
    <w:p w14:paraId="340D3F7B" w14:textId="77777777" w:rsidR="008479A8" w:rsidRDefault="008479A8" w:rsidP="008479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4AD2">
        <w:rPr>
          <w:rFonts w:ascii="Arial" w:hAnsi="Arial" w:cs="Arial"/>
          <w:color w:val="000000" w:themeColor="text1"/>
          <w:sz w:val="22"/>
          <w:szCs w:val="22"/>
          <w:u w:val="single"/>
        </w:rPr>
        <w:t>Weekday evening and Saturday morning GP appointments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B492A52" w14:textId="77777777" w:rsidR="00974346" w:rsidRDefault="00974346" w:rsidP="0097434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On the day weekday bookings 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>and in advance weekend bookings.</w:t>
      </w:r>
    </w:p>
    <w:p w14:paraId="40E9876C" w14:textId="77777777" w:rsidR="000C76B6" w:rsidRPr="00F35F8A" w:rsidRDefault="000C76B6" w:rsidP="000C76B6">
      <w:pPr>
        <w:pStyle w:val="ListParagraph"/>
        <w:spacing w:after="0" w:line="240" w:lineRule="auto"/>
        <w:ind w:left="122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9FD08FC" w14:textId="77777777" w:rsidR="008479A8" w:rsidRDefault="008479A8" w:rsidP="008479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94AD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Weekday First Contact Physiotherapy </w:t>
      </w:r>
      <w:r w:rsidR="000C76B6" w:rsidRPr="00494AD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(FCP) </w:t>
      </w:r>
      <w:r w:rsidRPr="00494AD2">
        <w:rPr>
          <w:rFonts w:ascii="Arial" w:hAnsi="Arial" w:cs="Arial"/>
          <w:color w:val="000000" w:themeColor="text1"/>
          <w:sz w:val="22"/>
          <w:szCs w:val="22"/>
          <w:u w:val="single"/>
        </w:rPr>
        <w:t>assessments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5B4E81B7" w14:textId="283BC672" w:rsidR="00974346" w:rsidRDefault="000C76B6" w:rsidP="00974346">
      <w:pPr>
        <w:pStyle w:val="NoSpacing"/>
        <w:numPr>
          <w:ilvl w:val="1"/>
          <w:numId w:val="2"/>
        </w:numPr>
        <w:spacing w:line="2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 xml:space="preserve">you have </w:t>
      </w: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>ain/</w:t>
      </w:r>
      <w:r w:rsidR="00974346" w:rsidRPr="00974346">
        <w:rPr>
          <w:rFonts w:ascii="Arial" w:hAnsi="Arial" w:cs="Arial"/>
          <w:color w:val="000000" w:themeColor="text1"/>
          <w:sz w:val="22"/>
          <w:szCs w:val="22"/>
        </w:rPr>
        <w:t xml:space="preserve">dysfunction associated with your back, neck, shoulder, hip, knee or ankle you will benefit from an assessment with 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974346" w:rsidRPr="00974346">
        <w:rPr>
          <w:rFonts w:ascii="Arial" w:hAnsi="Arial" w:cs="Arial"/>
          <w:color w:val="000000" w:themeColor="text1"/>
          <w:sz w:val="22"/>
          <w:szCs w:val="22"/>
        </w:rPr>
        <w:t>Physiotherapist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before seeing a GP</w:t>
      </w:r>
      <w:r w:rsidR="00974346" w:rsidRPr="00974346">
        <w:rPr>
          <w:rFonts w:ascii="Arial" w:hAnsi="Arial" w:cs="Arial"/>
          <w:color w:val="000000" w:themeColor="text1"/>
          <w:sz w:val="22"/>
          <w:szCs w:val="22"/>
        </w:rPr>
        <w:t>. The Physiotherapist will carry out a detailed examination of your condition and provide information on how you can manage this.  Where a referral into other services is required the Physiotherapist can arrange this.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 xml:space="preserve"> The service is for over </w:t>
      </w:r>
      <w:r w:rsidR="00742014">
        <w:rPr>
          <w:rFonts w:ascii="Arial" w:hAnsi="Arial" w:cs="Arial"/>
          <w:color w:val="000000" w:themeColor="text1"/>
          <w:sz w:val="22"/>
          <w:szCs w:val="22"/>
        </w:rPr>
        <w:t>18-year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94AD2">
        <w:rPr>
          <w:rFonts w:ascii="Arial" w:hAnsi="Arial" w:cs="Arial"/>
          <w:color w:val="000000" w:themeColor="text1"/>
          <w:sz w:val="22"/>
          <w:szCs w:val="22"/>
        </w:rPr>
        <w:t>olds</w:t>
      </w:r>
      <w:proofErr w:type="spellEnd"/>
      <w:r w:rsidR="00494AD2">
        <w:rPr>
          <w:rFonts w:ascii="Arial" w:hAnsi="Arial" w:cs="Arial"/>
          <w:color w:val="000000" w:themeColor="text1"/>
          <w:sz w:val="22"/>
          <w:szCs w:val="22"/>
        </w:rPr>
        <w:t xml:space="preserve"> only.</w:t>
      </w:r>
      <w:r w:rsidR="00974346" w:rsidRPr="0097434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6DD31EF9" w14:textId="77777777" w:rsidR="000C76B6" w:rsidRPr="00974346" w:rsidRDefault="000C76B6" w:rsidP="000C76B6">
      <w:pPr>
        <w:pStyle w:val="NoSpacing"/>
        <w:spacing w:line="20" w:lineRule="atLeast"/>
        <w:ind w:left="122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75819F6" w14:textId="77777777" w:rsidR="008479A8" w:rsidRPr="00494AD2" w:rsidRDefault="008479A8" w:rsidP="008479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94AD2">
        <w:rPr>
          <w:rFonts w:ascii="Arial" w:hAnsi="Arial" w:cs="Arial"/>
          <w:color w:val="000000" w:themeColor="text1"/>
          <w:sz w:val="22"/>
          <w:szCs w:val="22"/>
          <w:u w:val="single"/>
        </w:rPr>
        <w:t>Saturday morning Nurse and Phlebotomy appointments</w:t>
      </w:r>
      <w:r w:rsidR="00494AD2" w:rsidRPr="00494AD2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</w:p>
    <w:p w14:paraId="69E8D499" w14:textId="548D8653" w:rsidR="00974346" w:rsidRPr="0008785B" w:rsidRDefault="000C76B6" w:rsidP="0097434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Booked in advance Wound Care</w:t>
      </w:r>
      <w:r w:rsidR="005D279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31FF8">
        <w:rPr>
          <w:rFonts w:ascii="Arial" w:hAnsi="Arial" w:cs="Arial"/>
          <w:color w:val="000000" w:themeColor="text1"/>
          <w:sz w:val="22"/>
          <w:szCs w:val="22"/>
        </w:rPr>
        <w:t>Cervical Screening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Phlebotomy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 xml:space="preserve">. Phlebotomy is for over </w:t>
      </w:r>
      <w:r w:rsidR="00742014">
        <w:rPr>
          <w:rFonts w:ascii="Arial" w:hAnsi="Arial" w:cs="Arial"/>
          <w:color w:val="000000" w:themeColor="text1"/>
          <w:sz w:val="22"/>
          <w:szCs w:val="22"/>
        </w:rPr>
        <w:t>16-year</w:t>
      </w:r>
      <w:r w:rsidR="00494A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494AD2">
        <w:rPr>
          <w:rFonts w:ascii="Arial" w:hAnsi="Arial" w:cs="Arial"/>
          <w:color w:val="000000" w:themeColor="text1"/>
          <w:sz w:val="22"/>
          <w:szCs w:val="22"/>
        </w:rPr>
        <w:t>olds</w:t>
      </w:r>
      <w:proofErr w:type="spellEnd"/>
      <w:r w:rsidR="00494AD2">
        <w:rPr>
          <w:rFonts w:ascii="Arial" w:hAnsi="Arial" w:cs="Arial"/>
          <w:color w:val="000000" w:themeColor="text1"/>
          <w:sz w:val="22"/>
          <w:szCs w:val="22"/>
        </w:rPr>
        <w:t xml:space="preserve"> only.</w:t>
      </w:r>
    </w:p>
    <w:p w14:paraId="2430D071" w14:textId="77777777" w:rsidR="008479A8" w:rsidRDefault="008479A8" w:rsidP="008479A8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</w:rPr>
      </w:pPr>
    </w:p>
    <w:p w14:paraId="7FB9573D" w14:textId="6470FC28" w:rsidR="008479A8" w:rsidRDefault="008479A8" w:rsidP="008479A8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NICS also have a partnership with LIVI to provide digital GP consultations as part of the </w:t>
      </w:r>
      <w:r w:rsidR="00B33F0A">
        <w:rPr>
          <w:rFonts w:ascii="Arial" w:hAnsi="Arial" w:cs="Arial"/>
          <w:color w:val="000000" w:themeColor="text1"/>
          <w:sz w:val="24"/>
        </w:rPr>
        <w:t xml:space="preserve">improved </w:t>
      </w:r>
      <w:r>
        <w:rPr>
          <w:rFonts w:ascii="Arial" w:hAnsi="Arial" w:cs="Arial"/>
          <w:color w:val="000000" w:themeColor="text1"/>
          <w:sz w:val="24"/>
        </w:rPr>
        <w:t xml:space="preserve">access on your mobile or tablet. LIVI are open Monday-Friday (7am-10pm) and </w:t>
      </w:r>
      <w:r w:rsidR="00494AD2">
        <w:rPr>
          <w:rFonts w:ascii="Arial" w:hAnsi="Arial" w:cs="Arial"/>
          <w:color w:val="000000" w:themeColor="text1"/>
          <w:sz w:val="24"/>
        </w:rPr>
        <w:t>Saturday-Sunday (8am-4</w:t>
      </w:r>
      <w:r>
        <w:rPr>
          <w:rFonts w:ascii="Arial" w:hAnsi="Arial" w:cs="Arial"/>
          <w:color w:val="000000" w:themeColor="text1"/>
          <w:sz w:val="24"/>
        </w:rPr>
        <w:t>pm).</w:t>
      </w:r>
      <w:r w:rsidR="00742014">
        <w:rPr>
          <w:rFonts w:ascii="Arial" w:hAnsi="Arial" w:cs="Arial"/>
          <w:color w:val="000000" w:themeColor="text1"/>
          <w:sz w:val="24"/>
        </w:rPr>
        <w:t xml:space="preserve"> </w:t>
      </w:r>
      <w:r w:rsidR="00742014" w:rsidRPr="00742014">
        <w:rPr>
          <w:rFonts w:ascii="Arial" w:hAnsi="Arial" w:cs="Arial"/>
          <w:color w:val="000000" w:themeColor="text1"/>
          <w:sz w:val="24"/>
        </w:rPr>
        <w:t>Search</w:t>
      </w:r>
      <w:r w:rsidR="00742014" w:rsidRPr="00742014">
        <w:rPr>
          <w:color w:val="000000" w:themeColor="text1"/>
        </w:rPr>
        <w:t xml:space="preserve"> </w:t>
      </w:r>
      <w:r w:rsidR="00742014">
        <w:rPr>
          <w:color w:val="000000" w:themeColor="text1"/>
        </w:rPr>
        <w:t>‘</w:t>
      </w:r>
      <w:r w:rsidR="00742014" w:rsidRPr="00742014">
        <w:rPr>
          <w:rFonts w:ascii="Arial" w:hAnsi="Arial" w:cs="Arial"/>
          <w:i/>
          <w:iCs/>
          <w:color w:val="000000" w:themeColor="text1"/>
          <w:sz w:val="24"/>
        </w:rPr>
        <w:t>LIVI-NHS GP appointments</w:t>
      </w:r>
      <w:r w:rsidR="00742014">
        <w:rPr>
          <w:rFonts w:ascii="Arial" w:hAnsi="Arial" w:cs="Arial"/>
          <w:i/>
          <w:iCs/>
          <w:color w:val="000000" w:themeColor="text1"/>
          <w:sz w:val="24"/>
        </w:rPr>
        <w:t>’</w:t>
      </w:r>
      <w:r w:rsidR="00742014" w:rsidRPr="00742014">
        <w:rPr>
          <w:rFonts w:ascii="Arial" w:hAnsi="Arial" w:cs="Arial"/>
          <w:color w:val="000000" w:themeColor="text1"/>
          <w:sz w:val="24"/>
        </w:rPr>
        <w:t xml:space="preserve"> on the App Store</w:t>
      </w:r>
      <w:r w:rsidR="00742014">
        <w:rPr>
          <w:rFonts w:ascii="Arial" w:hAnsi="Arial" w:cs="Arial"/>
          <w:color w:val="000000" w:themeColor="text1"/>
          <w:sz w:val="24"/>
        </w:rPr>
        <w:t xml:space="preserve"> or refer to </w:t>
      </w:r>
      <w:hyperlink r:id="rId10" w:history="1">
        <w:r w:rsidR="00742014" w:rsidRPr="00F55BAE">
          <w:rPr>
            <w:rStyle w:val="Hyperlink"/>
            <w:rFonts w:ascii="Arial" w:hAnsi="Arial" w:cs="Arial"/>
            <w:sz w:val="24"/>
          </w:rPr>
          <w:t>www.livi.co.uk</w:t>
        </w:r>
      </w:hyperlink>
      <w:r w:rsidR="00742014" w:rsidRPr="00742014">
        <w:rPr>
          <w:color w:val="000000" w:themeColor="text1"/>
        </w:rPr>
        <w:t>.</w:t>
      </w:r>
    </w:p>
    <w:p w14:paraId="0454B759" w14:textId="6197CBE6" w:rsidR="00494AD2" w:rsidRDefault="009B0E97" w:rsidP="008479A8">
      <w:pPr>
        <w:spacing w:after="0" w:line="240" w:lineRule="auto"/>
        <w:ind w:left="142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4"/>
          <w:lang w:val="en-GB" w:eastAsia="en-GB"/>
        </w:rPr>
        <w:lastRenderedPageBreak/>
        <w:drawing>
          <wp:anchor distT="152400" distB="152400" distL="152400" distR="152400" simplePos="0" relativeHeight="251659264" behindDoc="0" locked="0" layoutInCell="1" allowOverlap="1" wp14:anchorId="2560162C" wp14:editId="3632AFC8">
            <wp:simplePos x="0" y="0"/>
            <wp:positionH relativeFrom="margin">
              <wp:posOffset>4126865</wp:posOffset>
            </wp:positionH>
            <wp:positionV relativeFrom="line">
              <wp:posOffset>-187325</wp:posOffset>
            </wp:positionV>
            <wp:extent cx="469900" cy="469900"/>
            <wp:effectExtent l="0" t="0" r="6350" b="635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A924C" w14:textId="67A28A12" w:rsidR="008479A8" w:rsidRPr="00560A24" w:rsidRDefault="008479A8" w:rsidP="008479A8">
      <w:pPr>
        <w:pStyle w:val="NoSpacing"/>
        <w:spacing w:line="20" w:lineRule="atLeast"/>
        <w:rPr>
          <w:rFonts w:ascii="Arial" w:hAnsi="Arial" w:cs="Arial"/>
          <w:color w:val="000000" w:themeColor="text1"/>
          <w:sz w:val="32"/>
          <w:szCs w:val="24"/>
        </w:rPr>
      </w:pPr>
    </w:p>
    <w:p w14:paraId="4D9B3398" w14:textId="77777777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8"/>
          <w:szCs w:val="24"/>
        </w:rPr>
      </w:pP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>How do I book an appointment?</w:t>
      </w:r>
    </w:p>
    <w:p w14:paraId="56171AB8" w14:textId="77777777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color w:val="000000" w:themeColor="text1"/>
          <w:sz w:val="12"/>
          <w:szCs w:val="24"/>
        </w:rPr>
      </w:pPr>
    </w:p>
    <w:p w14:paraId="4F68F024" w14:textId="1B2D2A3A" w:rsidR="007D07FF" w:rsidRDefault="00B179EF" w:rsidP="00142EC9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Contact your GP surgery in the normal way to request an appointment. </w:t>
      </w:r>
      <w:r w:rsidR="007D07FF">
        <w:rPr>
          <w:rFonts w:ascii="Arial" w:hAnsi="Arial" w:cs="Arial"/>
          <w:color w:val="000000" w:themeColor="text1"/>
          <w:sz w:val="24"/>
          <w:szCs w:val="24"/>
        </w:rPr>
        <w:t>For a GP, N</w:t>
      </w:r>
      <w:r w:rsidR="00142EC9">
        <w:rPr>
          <w:rFonts w:ascii="Arial" w:hAnsi="Arial" w:cs="Arial"/>
          <w:color w:val="000000" w:themeColor="text1"/>
          <w:sz w:val="24"/>
          <w:szCs w:val="24"/>
        </w:rPr>
        <w:t xml:space="preserve">urse </w:t>
      </w:r>
      <w:r w:rsidR="007D07FF">
        <w:rPr>
          <w:rFonts w:ascii="Arial" w:hAnsi="Arial" w:cs="Arial"/>
          <w:color w:val="000000" w:themeColor="text1"/>
          <w:sz w:val="24"/>
          <w:szCs w:val="24"/>
        </w:rPr>
        <w:t xml:space="preserve">or Phlebotomist </w:t>
      </w:r>
      <w:r w:rsidR="00142EC9">
        <w:rPr>
          <w:rFonts w:ascii="Arial" w:hAnsi="Arial" w:cs="Arial"/>
          <w:color w:val="000000" w:themeColor="text1"/>
          <w:sz w:val="24"/>
          <w:szCs w:val="24"/>
        </w:rPr>
        <w:t>i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f there is no appointment available at your practice, they may offer you an appointment </w:t>
      </w:r>
      <w:r w:rsidR="00FF52A2" w:rsidRPr="001D6BB5">
        <w:rPr>
          <w:rFonts w:ascii="Arial" w:hAnsi="Arial" w:cs="Arial"/>
          <w:color w:val="000000" w:themeColor="text1"/>
          <w:sz w:val="24"/>
          <w:szCs w:val="24"/>
        </w:rPr>
        <w:t xml:space="preserve">in the </w:t>
      </w:r>
      <w:r w:rsidR="005D2797">
        <w:rPr>
          <w:rFonts w:ascii="Arial" w:hAnsi="Arial" w:cs="Arial"/>
          <w:color w:val="000000" w:themeColor="text1"/>
          <w:sz w:val="24"/>
          <w:szCs w:val="24"/>
        </w:rPr>
        <w:t xml:space="preserve">Improved 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Access Service, if </w:t>
      </w:r>
      <w:r w:rsidR="00E20557">
        <w:rPr>
          <w:rFonts w:ascii="Arial" w:hAnsi="Arial" w:cs="Arial"/>
          <w:color w:val="000000" w:themeColor="text1"/>
          <w:sz w:val="24"/>
          <w:szCs w:val="24"/>
        </w:rPr>
        <w:t>appropriate for you.</w:t>
      </w:r>
      <w:r w:rsidR="007D07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D1731E" w14:textId="77777777" w:rsidR="007D07FF" w:rsidRDefault="007D07FF" w:rsidP="00142EC9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39F7CE" w14:textId="77777777" w:rsidR="00142EC9" w:rsidRPr="001D6BB5" w:rsidRDefault="007D07FF" w:rsidP="00142EC9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If you would benefit from a specialist Physiotherapist assessment</w:t>
      </w:r>
      <w:r w:rsidR="00142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then your practice can make this appointment. </w:t>
      </w:r>
    </w:p>
    <w:p w14:paraId="0FE44C44" w14:textId="77777777" w:rsidR="008479A8" w:rsidRPr="00560A24" w:rsidRDefault="008479A8" w:rsidP="008479A8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32"/>
          <w:szCs w:val="24"/>
        </w:rPr>
      </w:pPr>
    </w:p>
    <w:p w14:paraId="444E898C" w14:textId="77777777" w:rsidR="008479A8" w:rsidRPr="001D6BB5" w:rsidRDefault="008479A8" w:rsidP="008479A8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8"/>
          <w:szCs w:val="24"/>
        </w:rPr>
      </w:pP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>How do I cancel an appointment?</w:t>
      </w:r>
    </w:p>
    <w:p w14:paraId="13FF8638" w14:textId="77777777" w:rsidR="008479A8" w:rsidRPr="001D6BB5" w:rsidRDefault="008479A8" w:rsidP="008479A8">
      <w:pPr>
        <w:pStyle w:val="NoSpacing"/>
        <w:spacing w:line="20" w:lineRule="atLeast"/>
        <w:rPr>
          <w:rFonts w:ascii="Arial" w:hAnsi="Arial" w:cs="Arial"/>
          <w:color w:val="000000" w:themeColor="text1"/>
          <w:sz w:val="16"/>
          <w:szCs w:val="24"/>
        </w:rPr>
      </w:pPr>
    </w:p>
    <w:p w14:paraId="4CCCDB53" w14:textId="5D86735B" w:rsidR="008479A8" w:rsidRPr="001D6BB5" w:rsidRDefault="008479A8" w:rsidP="008479A8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You will receive confirmation of your </w:t>
      </w:r>
      <w:r w:rsidR="005D2797">
        <w:rPr>
          <w:rFonts w:ascii="Arial" w:hAnsi="Arial" w:cs="Arial"/>
          <w:color w:val="000000" w:themeColor="text1"/>
          <w:sz w:val="24"/>
          <w:szCs w:val="24"/>
        </w:rPr>
        <w:t>Improv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ed Access appointment by text message. You can cancel this appointment by replying to this text message</w:t>
      </w:r>
      <w:r w:rsidR="00B33F0A">
        <w:rPr>
          <w:rFonts w:ascii="Arial" w:hAnsi="Arial" w:cs="Arial"/>
          <w:color w:val="000000" w:themeColor="text1"/>
          <w:sz w:val="24"/>
          <w:szCs w:val="24"/>
        </w:rPr>
        <w:t xml:space="preserve"> or contacting your GP practice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 prior to your appointment.</w:t>
      </w:r>
    </w:p>
    <w:p w14:paraId="6A06D5D8" w14:textId="77777777" w:rsidR="00B179EF" w:rsidRPr="001D6BB5" w:rsidRDefault="00B179EF" w:rsidP="000E438E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469F61" w14:textId="77777777" w:rsidR="00B179EF" w:rsidRPr="001D6BB5" w:rsidRDefault="00B179EF" w:rsidP="000E438E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12"/>
          <w:szCs w:val="24"/>
        </w:rPr>
      </w:pPr>
    </w:p>
    <w:p w14:paraId="675D12E5" w14:textId="77777777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8"/>
          <w:szCs w:val="24"/>
        </w:rPr>
      </w:pP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>Will I see my own GP</w:t>
      </w:r>
      <w:r w:rsidR="00FF52A2" w:rsidRPr="001D6BB5">
        <w:rPr>
          <w:rFonts w:ascii="Arial" w:hAnsi="Arial" w:cs="Arial"/>
          <w:b/>
          <w:color w:val="000000" w:themeColor="text1"/>
          <w:sz w:val="28"/>
          <w:szCs w:val="24"/>
        </w:rPr>
        <w:t>/Nurse</w:t>
      </w: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>?</w:t>
      </w:r>
    </w:p>
    <w:p w14:paraId="78AAC00B" w14:textId="77777777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color w:val="000000" w:themeColor="text1"/>
          <w:sz w:val="12"/>
          <w:szCs w:val="24"/>
        </w:rPr>
      </w:pPr>
    </w:p>
    <w:p w14:paraId="49965291" w14:textId="144C4F67" w:rsidR="00B179EF" w:rsidRPr="001D6BB5" w:rsidRDefault="00B179EF" w:rsidP="000E438E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B5">
        <w:rPr>
          <w:rFonts w:ascii="Arial" w:hAnsi="Arial" w:cs="Arial"/>
          <w:color w:val="000000" w:themeColor="text1"/>
          <w:sz w:val="24"/>
          <w:szCs w:val="24"/>
        </w:rPr>
        <w:t>You will be seen by an experienced GP</w:t>
      </w:r>
      <w:r w:rsidR="00FF52A2" w:rsidRPr="001D6BB5">
        <w:rPr>
          <w:rFonts w:ascii="Arial" w:hAnsi="Arial" w:cs="Arial"/>
          <w:color w:val="000000" w:themeColor="text1"/>
          <w:sz w:val="24"/>
          <w:szCs w:val="24"/>
        </w:rPr>
        <w:t xml:space="preserve"> or Nurse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, but it is</w:t>
      </w:r>
      <w:r w:rsidR="000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unlikely that you will see your own GP or </w:t>
      </w:r>
      <w:r w:rsidR="005D2797">
        <w:rPr>
          <w:rFonts w:ascii="Arial" w:hAnsi="Arial" w:cs="Arial"/>
          <w:color w:val="000000" w:themeColor="text1"/>
          <w:sz w:val="24"/>
          <w:szCs w:val="24"/>
        </w:rPr>
        <w:t>N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urse. If you would prefer to see your own GP or practice nurse, please book an appointment with your usual practice during their normal</w:t>
      </w:r>
      <w:r w:rsidR="000E43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opening hours.</w:t>
      </w:r>
    </w:p>
    <w:p w14:paraId="26EA6629" w14:textId="77777777" w:rsidR="004E70E4" w:rsidRPr="000E438E" w:rsidRDefault="004E70E4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32"/>
          <w:szCs w:val="24"/>
        </w:rPr>
      </w:pPr>
    </w:p>
    <w:p w14:paraId="095DF270" w14:textId="77777777" w:rsidR="00B179EF" w:rsidRPr="001D6BB5" w:rsidRDefault="00142EC9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color w:val="000000" w:themeColor="text1"/>
          <w:sz w:val="28"/>
          <w:szCs w:val="24"/>
        </w:rPr>
        <w:t xml:space="preserve">Will the GP, </w:t>
      </w:r>
      <w:r w:rsidR="00FF52A2" w:rsidRPr="001D6BB5">
        <w:rPr>
          <w:rFonts w:ascii="Arial" w:hAnsi="Arial" w:cs="Arial"/>
          <w:b/>
          <w:color w:val="000000" w:themeColor="text1"/>
          <w:sz w:val="28"/>
          <w:szCs w:val="24"/>
        </w:rPr>
        <w:t xml:space="preserve">Nurse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or Physiotherapist</w:t>
      </w: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="00B179EF" w:rsidRPr="001D6BB5">
        <w:rPr>
          <w:rFonts w:ascii="Arial" w:hAnsi="Arial" w:cs="Arial"/>
          <w:b/>
          <w:color w:val="000000" w:themeColor="text1"/>
          <w:sz w:val="28"/>
          <w:szCs w:val="24"/>
        </w:rPr>
        <w:t>I see have access to my medical record?</w:t>
      </w:r>
    </w:p>
    <w:p w14:paraId="742A675C" w14:textId="77777777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color w:val="000000" w:themeColor="text1"/>
          <w:sz w:val="12"/>
          <w:szCs w:val="24"/>
        </w:rPr>
      </w:pPr>
    </w:p>
    <w:p w14:paraId="19CC28DD" w14:textId="7E66EF95" w:rsidR="00B179EF" w:rsidRPr="001D6BB5" w:rsidRDefault="00B179EF" w:rsidP="000E438E">
      <w:pPr>
        <w:pStyle w:val="NoSpacing"/>
        <w:spacing w:line="20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6BB5">
        <w:rPr>
          <w:rFonts w:ascii="Arial" w:hAnsi="Arial" w:cs="Arial"/>
          <w:color w:val="000000" w:themeColor="text1"/>
          <w:sz w:val="24"/>
          <w:szCs w:val="24"/>
        </w:rPr>
        <w:t>Your medial record will, with consent</w:t>
      </w:r>
      <w:r w:rsidR="00FF52A2" w:rsidRPr="001D6BB5">
        <w:rPr>
          <w:rFonts w:ascii="Arial" w:hAnsi="Arial" w:cs="Arial"/>
          <w:color w:val="000000" w:themeColor="text1"/>
          <w:sz w:val="24"/>
          <w:szCs w:val="24"/>
        </w:rPr>
        <w:t>,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 be available to </w:t>
      </w:r>
      <w:r w:rsidR="00477EF2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8479A8">
        <w:rPr>
          <w:rFonts w:ascii="Arial" w:hAnsi="Arial" w:cs="Arial"/>
          <w:color w:val="000000" w:themeColor="text1"/>
          <w:sz w:val="24"/>
          <w:szCs w:val="24"/>
        </w:rPr>
        <w:t xml:space="preserve">the GP, </w:t>
      </w:r>
      <w:r w:rsidR="00FF52A2" w:rsidRPr="001D6BB5">
        <w:rPr>
          <w:rFonts w:ascii="Arial" w:hAnsi="Arial" w:cs="Arial"/>
          <w:color w:val="000000" w:themeColor="text1"/>
          <w:sz w:val="24"/>
          <w:szCs w:val="24"/>
        </w:rPr>
        <w:t>Nurse</w:t>
      </w:r>
      <w:r w:rsidR="00742014">
        <w:rPr>
          <w:rFonts w:ascii="Arial" w:hAnsi="Arial" w:cs="Arial"/>
          <w:color w:val="000000" w:themeColor="text1"/>
          <w:sz w:val="24"/>
          <w:szCs w:val="24"/>
        </w:rPr>
        <w:t xml:space="preserve">, Phlebotomist or </w:t>
      </w:r>
      <w:r w:rsidR="008479A8">
        <w:rPr>
          <w:rFonts w:ascii="Arial" w:hAnsi="Arial" w:cs="Arial"/>
          <w:color w:val="000000" w:themeColor="text1"/>
          <w:sz w:val="24"/>
          <w:szCs w:val="24"/>
        </w:rPr>
        <w:t xml:space="preserve">Physiotherapist 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that sees you, to ensure they have the information they need to give you the best </w:t>
      </w:r>
      <w:r w:rsidR="008479A8">
        <w:rPr>
          <w:rFonts w:ascii="Arial" w:hAnsi="Arial" w:cs="Arial"/>
          <w:color w:val="000000" w:themeColor="text1"/>
          <w:sz w:val="24"/>
          <w:szCs w:val="24"/>
        </w:rPr>
        <w:t xml:space="preserve">possible 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care.</w:t>
      </w:r>
    </w:p>
    <w:p w14:paraId="48486440" w14:textId="77777777" w:rsidR="0032211A" w:rsidRDefault="0032211A" w:rsidP="000E438E">
      <w:pPr>
        <w:pStyle w:val="NoSpacing"/>
        <w:spacing w:line="20" w:lineRule="atLeast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</w:p>
    <w:sdt>
      <w:sdtPr>
        <w:rPr>
          <w:rFonts w:ascii="Arial" w:hAnsi="Arial" w:cs="Arial"/>
          <w:color w:val="000000" w:themeColor="text1"/>
          <w:sz w:val="28"/>
          <w:szCs w:val="24"/>
        </w:rPr>
        <w:alias w:val="Enter Heading 2:"/>
        <w:tag w:val="Enter Heading 2:"/>
        <w:id w:val="-128940018"/>
        <w:placeholder>
          <w:docPart w:val="EAA4A091C5E646D591EF26BA1B73F485"/>
        </w:placeholder>
        <w:temporary/>
        <w:showingPlcHdr/>
      </w:sdtPr>
      <w:sdtEndPr>
        <w:rPr>
          <w:sz w:val="24"/>
        </w:rPr>
      </w:sdtEndPr>
      <w:sdtContent>
        <w:p w14:paraId="1C3ACD69" w14:textId="77777777" w:rsidR="00234C7E" w:rsidRPr="001D6BB5" w:rsidRDefault="00234C7E" w:rsidP="00234C7E">
          <w:pPr>
            <w:pStyle w:val="Heading2"/>
            <w:spacing w:before="0" w:after="0"/>
            <w:ind w:left="142"/>
            <w:rPr>
              <w:rFonts w:ascii="Arial" w:hAnsi="Arial" w:cs="Arial"/>
              <w:color w:val="000000" w:themeColor="text1"/>
              <w:szCs w:val="24"/>
            </w:rPr>
          </w:pPr>
          <w:r w:rsidRPr="001D6BB5">
            <w:rPr>
              <w:rFonts w:ascii="Arial" w:hAnsi="Arial" w:cs="Arial"/>
              <w:color w:val="000000" w:themeColor="text1"/>
              <w:sz w:val="28"/>
              <w:szCs w:val="24"/>
            </w:rPr>
            <w:t>Contact Us</w:t>
          </w:r>
        </w:p>
      </w:sdtContent>
    </w:sdt>
    <w:p w14:paraId="16E6E6AD" w14:textId="77777777" w:rsidR="00234C7E" w:rsidRPr="00560A24" w:rsidRDefault="00234C7E" w:rsidP="00234C7E">
      <w:pPr>
        <w:spacing w:after="0" w:line="240" w:lineRule="auto"/>
        <w:ind w:left="142"/>
        <w:rPr>
          <w:rFonts w:ascii="Arial" w:hAnsi="Arial" w:cs="Arial"/>
          <w:color w:val="000000" w:themeColor="text1"/>
          <w:sz w:val="12"/>
          <w:szCs w:val="24"/>
        </w:rPr>
      </w:pPr>
    </w:p>
    <w:p w14:paraId="332C30CC" w14:textId="77777777" w:rsidR="00234C7E" w:rsidRPr="00560A24" w:rsidRDefault="00234C7E" w:rsidP="00234C7E">
      <w:pPr>
        <w:spacing w:after="0" w:line="360" w:lineRule="auto"/>
        <w:ind w:left="142"/>
        <w:rPr>
          <w:rFonts w:ascii="Arial" w:hAnsi="Arial" w:cs="Arial"/>
          <w:color w:val="000000" w:themeColor="text1"/>
          <w:sz w:val="32"/>
        </w:rPr>
      </w:pP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Email: </w:t>
      </w:r>
      <w:r w:rsidRPr="001D6BB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nics.admin@nhs.net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        Web: </w:t>
      </w:r>
      <w:hyperlink r:id="rId11" w:history="1">
        <w:r w:rsidRPr="001D6BB5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www.nicsfed.co.uk</w:t>
        </w:r>
      </w:hyperlink>
    </w:p>
    <w:p w14:paraId="4158D38F" w14:textId="5DA7ABA3" w:rsidR="008479A8" w:rsidRDefault="009B0E97" w:rsidP="000E438E">
      <w:pPr>
        <w:pStyle w:val="NoSpacing"/>
        <w:spacing w:line="20" w:lineRule="atLeast"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8"/>
          <w:szCs w:val="24"/>
          <w:lang w:val="en-GB" w:eastAsia="en-GB"/>
        </w:rPr>
        <w:lastRenderedPageBreak/>
        <w:drawing>
          <wp:anchor distT="152400" distB="152400" distL="152400" distR="152400" simplePos="0" relativeHeight="251657216" behindDoc="0" locked="0" layoutInCell="1" allowOverlap="1" wp14:anchorId="042540AF" wp14:editId="3CE67BB6">
            <wp:simplePos x="0" y="0"/>
            <wp:positionH relativeFrom="margin">
              <wp:posOffset>4207510</wp:posOffset>
            </wp:positionH>
            <wp:positionV relativeFrom="line">
              <wp:posOffset>-172720</wp:posOffset>
            </wp:positionV>
            <wp:extent cx="469900" cy="469900"/>
            <wp:effectExtent l="0" t="0" r="6350" b="6350"/>
            <wp:wrapThrough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8D970" w14:textId="29813A56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8"/>
          <w:szCs w:val="24"/>
        </w:rPr>
      </w:pPr>
      <w:r w:rsidRPr="001D6BB5">
        <w:rPr>
          <w:rFonts w:ascii="Arial" w:hAnsi="Arial" w:cs="Arial"/>
          <w:b/>
          <w:color w:val="000000" w:themeColor="text1"/>
          <w:sz w:val="28"/>
          <w:szCs w:val="24"/>
        </w:rPr>
        <w:t>Where do I go for my appointment?</w:t>
      </w:r>
    </w:p>
    <w:p w14:paraId="597A51E9" w14:textId="77777777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16"/>
          <w:szCs w:val="24"/>
        </w:rPr>
      </w:pPr>
    </w:p>
    <w:p w14:paraId="44A548A3" w14:textId="77777777" w:rsidR="00B179EF" w:rsidRPr="001D6BB5" w:rsidRDefault="00B179EF" w:rsidP="00B179EF">
      <w:pPr>
        <w:pStyle w:val="NoSpacing"/>
        <w:spacing w:line="2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1D6BB5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894754">
        <w:rPr>
          <w:rFonts w:ascii="Arial" w:hAnsi="Arial" w:cs="Arial"/>
          <w:color w:val="000000" w:themeColor="text1"/>
          <w:sz w:val="24"/>
          <w:szCs w:val="24"/>
        </w:rPr>
        <w:t xml:space="preserve">GP, Nurse and Phlebotomy 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service is located</w:t>
      </w:r>
      <w:r w:rsidR="00E20557">
        <w:rPr>
          <w:rFonts w:ascii="Arial" w:hAnsi="Arial" w:cs="Arial"/>
          <w:color w:val="000000" w:themeColor="text1"/>
          <w:sz w:val="24"/>
          <w:szCs w:val="24"/>
        </w:rPr>
        <w:t xml:space="preserve"> at</w:t>
      </w:r>
      <w:r w:rsidRPr="001D6BB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3E06BC3" w14:textId="77777777" w:rsidR="004E70E4" w:rsidRPr="006F3F02" w:rsidRDefault="004E70E4" w:rsidP="00B179EF">
      <w:pPr>
        <w:pStyle w:val="NoSpacing"/>
        <w:spacing w:line="20" w:lineRule="atLeast"/>
        <w:rPr>
          <w:rFonts w:ascii="Arial" w:hAnsi="Arial" w:cs="Arial"/>
          <w:b/>
          <w:color w:val="000000" w:themeColor="text1"/>
          <w:sz w:val="20"/>
        </w:rPr>
      </w:pPr>
    </w:p>
    <w:tbl>
      <w:tblPr>
        <w:tblStyle w:val="TableGrid"/>
        <w:tblW w:w="6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701"/>
      </w:tblGrid>
      <w:tr w:rsidR="005967A8" w:rsidRPr="006F3F02" w14:paraId="69858EBE" w14:textId="77777777" w:rsidTr="00234C7E">
        <w:trPr>
          <w:trHeight w:val="358"/>
        </w:trPr>
        <w:tc>
          <w:tcPr>
            <w:tcW w:w="1985" w:type="dxa"/>
            <w:vMerge w:val="restart"/>
            <w:vAlign w:val="center"/>
          </w:tcPr>
          <w:p w14:paraId="2392C373" w14:textId="77777777" w:rsidR="005967A8" w:rsidRPr="005967A8" w:rsidRDefault="005967A8" w:rsidP="005967A8">
            <w:pPr>
              <w:pStyle w:val="NoSpacing"/>
              <w:spacing w:line="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967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WOKING</w:t>
            </w:r>
          </w:p>
        </w:tc>
        <w:tc>
          <w:tcPr>
            <w:tcW w:w="1701" w:type="dxa"/>
            <w:vMerge w:val="restart"/>
          </w:tcPr>
          <w:p w14:paraId="2FBE8DF4" w14:textId="77777777" w:rsidR="005967A8" w:rsidRPr="005967A8" w:rsidRDefault="005967A8" w:rsidP="0002014A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5967A8">
              <w:rPr>
                <w:rFonts w:ascii="Arial" w:hAnsi="Arial" w:cs="Arial"/>
                <w:b/>
                <w:color w:val="auto"/>
                <w:sz w:val="20"/>
              </w:rPr>
              <w:t xml:space="preserve">The </w:t>
            </w:r>
            <w:proofErr w:type="spellStart"/>
            <w:r w:rsidRPr="005967A8">
              <w:rPr>
                <w:rFonts w:ascii="Arial" w:hAnsi="Arial" w:cs="Arial"/>
                <w:b/>
                <w:color w:val="auto"/>
                <w:sz w:val="20"/>
              </w:rPr>
              <w:t>Bedser</w:t>
            </w:r>
            <w:proofErr w:type="spellEnd"/>
            <w:r w:rsidRPr="005967A8">
              <w:rPr>
                <w:rFonts w:ascii="Arial" w:hAnsi="Arial" w:cs="Arial"/>
                <w:b/>
                <w:color w:val="auto"/>
                <w:sz w:val="20"/>
              </w:rPr>
              <w:t xml:space="preserve"> Hub,</w:t>
            </w:r>
          </w:p>
          <w:p w14:paraId="3C5896E4" w14:textId="77777777" w:rsidR="005967A8" w:rsidRPr="005967A8" w:rsidRDefault="005967A8" w:rsidP="0002014A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proofErr w:type="spellStart"/>
            <w:r w:rsidRPr="005967A8">
              <w:rPr>
                <w:rFonts w:ascii="Arial" w:hAnsi="Arial" w:cs="Arial"/>
                <w:b/>
                <w:color w:val="auto"/>
                <w:sz w:val="20"/>
              </w:rPr>
              <w:t>Woking</w:t>
            </w:r>
            <w:proofErr w:type="spellEnd"/>
          </w:p>
          <w:p w14:paraId="2DA18D15" w14:textId="77777777" w:rsidR="005967A8" w:rsidRPr="005967A8" w:rsidRDefault="005967A8" w:rsidP="0002014A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5967A8">
              <w:rPr>
                <w:rFonts w:ascii="Arial" w:hAnsi="Arial" w:cs="Arial"/>
                <w:b/>
                <w:color w:val="auto"/>
                <w:sz w:val="20"/>
              </w:rPr>
              <w:t>Community Hospital</w:t>
            </w:r>
          </w:p>
          <w:p w14:paraId="29AE39D1" w14:textId="77777777" w:rsidR="005967A8" w:rsidRPr="005967A8" w:rsidRDefault="005967A8" w:rsidP="0002014A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Heathside</w:t>
            </w:r>
            <w:proofErr w:type="spellEnd"/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 xml:space="preserve"> Road</w:t>
            </w:r>
          </w:p>
          <w:p w14:paraId="1BECE2F1" w14:textId="77777777" w:rsidR="005967A8" w:rsidRPr="005967A8" w:rsidRDefault="005967A8" w:rsidP="0002014A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spellStart"/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Woking</w:t>
            </w:r>
            <w:proofErr w:type="spellEnd"/>
          </w:p>
          <w:p w14:paraId="28F7B998" w14:textId="78A4C445" w:rsidR="005967A8" w:rsidRPr="005D2797" w:rsidRDefault="005967A8" w:rsidP="005D2797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GU22 7HS</w:t>
            </w:r>
          </w:p>
        </w:tc>
        <w:tc>
          <w:tcPr>
            <w:tcW w:w="1276" w:type="dxa"/>
          </w:tcPr>
          <w:p w14:paraId="4297D54F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701" w:type="dxa"/>
          </w:tcPr>
          <w:p w14:paraId="55DF106A" w14:textId="77777777" w:rsidR="005967A8" w:rsidRPr="005967A8" w:rsidRDefault="0002014A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</w:t>
            </w:r>
            <w:r w:rsidR="005967A8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- 9.00pm</w:t>
            </w:r>
          </w:p>
        </w:tc>
      </w:tr>
      <w:tr w:rsidR="005967A8" w:rsidRPr="006F3F02" w14:paraId="2B569C7B" w14:textId="77777777" w:rsidTr="00234C7E">
        <w:trPr>
          <w:trHeight w:val="358"/>
        </w:trPr>
        <w:tc>
          <w:tcPr>
            <w:tcW w:w="1985" w:type="dxa"/>
            <w:vMerge/>
          </w:tcPr>
          <w:p w14:paraId="43C1FFDE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481B042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5387D3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701" w:type="dxa"/>
          </w:tcPr>
          <w:p w14:paraId="658E9E2A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5967A8" w:rsidRPr="006F3F02" w14:paraId="0B4BB972" w14:textId="77777777" w:rsidTr="00234C7E">
        <w:trPr>
          <w:trHeight w:val="378"/>
        </w:trPr>
        <w:tc>
          <w:tcPr>
            <w:tcW w:w="1985" w:type="dxa"/>
            <w:vMerge/>
          </w:tcPr>
          <w:p w14:paraId="34BDF1C0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F02F22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4D2A22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14:paraId="1D561AB8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5967A8" w:rsidRPr="006F3F02" w14:paraId="458BBC84" w14:textId="77777777" w:rsidTr="00234C7E">
        <w:trPr>
          <w:trHeight w:val="358"/>
        </w:trPr>
        <w:tc>
          <w:tcPr>
            <w:tcW w:w="1985" w:type="dxa"/>
            <w:vMerge/>
          </w:tcPr>
          <w:p w14:paraId="73161185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0AB039E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B6983F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701" w:type="dxa"/>
          </w:tcPr>
          <w:p w14:paraId="16FB662E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5967A8" w:rsidRPr="006F3F02" w14:paraId="3959F190" w14:textId="77777777" w:rsidTr="00234C7E">
        <w:trPr>
          <w:trHeight w:val="358"/>
        </w:trPr>
        <w:tc>
          <w:tcPr>
            <w:tcW w:w="1985" w:type="dxa"/>
            <w:vMerge/>
          </w:tcPr>
          <w:p w14:paraId="1CCBEA93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5F2BBFA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2256F6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1701" w:type="dxa"/>
          </w:tcPr>
          <w:p w14:paraId="2C6EFFD9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5967A8" w:rsidRPr="006F3F02" w14:paraId="0FEFA05C" w14:textId="77777777" w:rsidTr="00234C7E">
        <w:trPr>
          <w:trHeight w:val="358"/>
        </w:trPr>
        <w:tc>
          <w:tcPr>
            <w:tcW w:w="1985" w:type="dxa"/>
            <w:vMerge/>
          </w:tcPr>
          <w:p w14:paraId="4A94F0F6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EECEA6D" w14:textId="77777777" w:rsidR="005967A8" w:rsidRPr="005967A8" w:rsidRDefault="005967A8" w:rsidP="009F591E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1EA485D" w14:textId="77777777" w:rsidR="005967A8" w:rsidRPr="005967A8" w:rsidRDefault="005967A8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701" w:type="dxa"/>
          </w:tcPr>
          <w:p w14:paraId="43E6FFC9" w14:textId="048508BB" w:rsidR="005967A8" w:rsidRPr="005967A8" w:rsidRDefault="005D2797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5967A8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5967A8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0am - 12.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5967A8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0pm</w:t>
            </w:r>
          </w:p>
        </w:tc>
      </w:tr>
      <w:tr w:rsidR="0081594F" w:rsidRPr="00AF2084" w14:paraId="7F35C2D9" w14:textId="77777777" w:rsidTr="00234C7E">
        <w:trPr>
          <w:trHeight w:val="372"/>
        </w:trPr>
        <w:tc>
          <w:tcPr>
            <w:tcW w:w="1985" w:type="dxa"/>
            <w:vMerge w:val="restart"/>
            <w:vAlign w:val="center"/>
          </w:tcPr>
          <w:p w14:paraId="76E790D5" w14:textId="77777777" w:rsidR="0081594F" w:rsidRPr="005967A8" w:rsidRDefault="0081594F" w:rsidP="005967A8">
            <w:pPr>
              <w:pStyle w:val="NoSpacing"/>
              <w:spacing w:line="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67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SPELTHORNE, ASHFORD, STAINES, SUNBURY &amp; EGHAM</w:t>
            </w:r>
          </w:p>
        </w:tc>
        <w:tc>
          <w:tcPr>
            <w:tcW w:w="1701" w:type="dxa"/>
            <w:vMerge w:val="restart"/>
          </w:tcPr>
          <w:p w14:paraId="63D5F323" w14:textId="77777777" w:rsidR="0081594F" w:rsidRPr="005967A8" w:rsidRDefault="0081594F" w:rsidP="0057202F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5967A8">
              <w:rPr>
                <w:rFonts w:ascii="Arial" w:hAnsi="Arial" w:cs="Arial"/>
                <w:b/>
                <w:color w:val="auto"/>
                <w:sz w:val="20"/>
              </w:rPr>
              <w:t xml:space="preserve">Studholme </w:t>
            </w:r>
          </w:p>
          <w:p w14:paraId="21DD6B52" w14:textId="77777777" w:rsidR="0081594F" w:rsidRPr="005967A8" w:rsidRDefault="0081594F" w:rsidP="0057202F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5967A8">
              <w:rPr>
                <w:rFonts w:ascii="Arial" w:hAnsi="Arial" w:cs="Arial"/>
                <w:b/>
                <w:color w:val="auto"/>
                <w:sz w:val="20"/>
              </w:rPr>
              <w:t>Medical Centre</w:t>
            </w:r>
          </w:p>
          <w:p w14:paraId="466AE7F4" w14:textId="77777777" w:rsidR="0081594F" w:rsidRPr="005967A8" w:rsidRDefault="0081594F" w:rsidP="0057202F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50 Church Road</w:t>
            </w:r>
          </w:p>
          <w:p w14:paraId="0E515A34" w14:textId="77777777" w:rsidR="0081594F" w:rsidRPr="005967A8" w:rsidRDefault="0081594F" w:rsidP="0057202F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Ashford</w:t>
            </w:r>
          </w:p>
          <w:p w14:paraId="70E5888F" w14:textId="7F7102B0" w:rsidR="0081594F" w:rsidRPr="0081594F" w:rsidRDefault="0081594F" w:rsidP="0081594F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TW15 2TU</w:t>
            </w:r>
          </w:p>
        </w:tc>
        <w:tc>
          <w:tcPr>
            <w:tcW w:w="1276" w:type="dxa"/>
          </w:tcPr>
          <w:p w14:paraId="30B4BBC7" w14:textId="77777777" w:rsidR="0081594F" w:rsidRPr="005967A8" w:rsidRDefault="0081594F" w:rsidP="007E2555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701" w:type="dxa"/>
          </w:tcPr>
          <w:p w14:paraId="20949571" w14:textId="77777777" w:rsidR="0081594F" w:rsidRPr="005967A8" w:rsidRDefault="0081594F" w:rsidP="007E2555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81594F" w:rsidRPr="00AF2084" w14:paraId="422F1308" w14:textId="77777777" w:rsidTr="00234C7E">
        <w:trPr>
          <w:trHeight w:val="391"/>
        </w:trPr>
        <w:tc>
          <w:tcPr>
            <w:tcW w:w="1985" w:type="dxa"/>
            <w:vMerge/>
          </w:tcPr>
          <w:p w14:paraId="4C8104E1" w14:textId="77777777" w:rsidR="0081594F" w:rsidRPr="005967A8" w:rsidRDefault="0081594F" w:rsidP="00060B7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CA503EF" w14:textId="77777777" w:rsidR="0081594F" w:rsidRPr="005967A8" w:rsidRDefault="0081594F" w:rsidP="00060B7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949349" w14:textId="77777777" w:rsidR="0081594F" w:rsidRPr="005967A8" w:rsidRDefault="0081594F" w:rsidP="007E2555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14:paraId="2BE3187C" w14:textId="77777777" w:rsidR="0081594F" w:rsidRPr="005967A8" w:rsidRDefault="0081594F" w:rsidP="007E2555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81594F" w:rsidRPr="00AF2084" w14:paraId="630066F3" w14:textId="77777777" w:rsidTr="00234C7E">
        <w:trPr>
          <w:trHeight w:val="372"/>
        </w:trPr>
        <w:tc>
          <w:tcPr>
            <w:tcW w:w="1985" w:type="dxa"/>
            <w:vMerge/>
          </w:tcPr>
          <w:p w14:paraId="22F9E669" w14:textId="77777777" w:rsidR="0081594F" w:rsidRPr="005967A8" w:rsidRDefault="0081594F" w:rsidP="00060B7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8090F14" w14:textId="77777777" w:rsidR="0081594F" w:rsidRPr="005967A8" w:rsidRDefault="0081594F" w:rsidP="00060B7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94504D" w14:textId="77777777" w:rsidR="0081594F" w:rsidRPr="005967A8" w:rsidRDefault="0081594F" w:rsidP="007E2555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701" w:type="dxa"/>
          </w:tcPr>
          <w:p w14:paraId="5AD9723D" w14:textId="77777777" w:rsidR="0081594F" w:rsidRPr="005967A8" w:rsidRDefault="0081594F" w:rsidP="007E2555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9.00am - 12.00pm</w:t>
            </w:r>
          </w:p>
        </w:tc>
      </w:tr>
      <w:tr w:rsidR="0081594F" w:rsidRPr="006F3F02" w14:paraId="7C3495F4" w14:textId="77777777" w:rsidTr="00234C7E">
        <w:trPr>
          <w:trHeight w:val="351"/>
        </w:trPr>
        <w:tc>
          <w:tcPr>
            <w:tcW w:w="1985" w:type="dxa"/>
            <w:vMerge/>
          </w:tcPr>
          <w:p w14:paraId="54C781DD" w14:textId="77777777" w:rsidR="0081594F" w:rsidRPr="005967A8" w:rsidRDefault="0081594F" w:rsidP="006F3F02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693949FE" w14:textId="36B6AC27" w:rsidR="0081594F" w:rsidRPr="005967A8" w:rsidRDefault="0081594F" w:rsidP="006F3F02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5967A8">
              <w:rPr>
                <w:rFonts w:ascii="Arial" w:hAnsi="Arial" w:cs="Arial"/>
                <w:b/>
                <w:color w:val="auto"/>
                <w:sz w:val="20"/>
              </w:rPr>
              <w:t xml:space="preserve">Sunbury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Health Centre</w:t>
            </w:r>
          </w:p>
          <w:p w14:paraId="55D873D5" w14:textId="77777777" w:rsidR="0081594F" w:rsidRPr="005967A8" w:rsidRDefault="0081594F" w:rsidP="006F3F02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Green Street</w:t>
            </w:r>
          </w:p>
          <w:p w14:paraId="6BE0950F" w14:textId="77777777" w:rsidR="0081594F" w:rsidRPr="005967A8" w:rsidRDefault="0081594F" w:rsidP="006F3F02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Sunbury-on-Thames</w:t>
            </w:r>
          </w:p>
          <w:p w14:paraId="21C342C2" w14:textId="77777777" w:rsidR="0081594F" w:rsidRPr="005967A8" w:rsidRDefault="0081594F" w:rsidP="006F3F0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TW16 6RH</w:t>
            </w:r>
          </w:p>
        </w:tc>
        <w:tc>
          <w:tcPr>
            <w:tcW w:w="1276" w:type="dxa"/>
          </w:tcPr>
          <w:p w14:paraId="5AE4CBF1" w14:textId="77777777" w:rsidR="0081594F" w:rsidRPr="005967A8" w:rsidRDefault="0081594F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701" w:type="dxa"/>
          </w:tcPr>
          <w:p w14:paraId="1670B0A0" w14:textId="77777777" w:rsidR="0081594F" w:rsidRPr="005967A8" w:rsidRDefault="0081594F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81594F" w:rsidRPr="006F3F02" w14:paraId="5DBC4C1E" w14:textId="77777777" w:rsidTr="00234C7E">
        <w:trPr>
          <w:trHeight w:val="332"/>
        </w:trPr>
        <w:tc>
          <w:tcPr>
            <w:tcW w:w="1985" w:type="dxa"/>
            <w:vMerge/>
          </w:tcPr>
          <w:p w14:paraId="0869BBD0" w14:textId="77777777" w:rsidR="0081594F" w:rsidRPr="005967A8" w:rsidRDefault="0081594F" w:rsidP="00060B7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B56CBF0" w14:textId="77777777" w:rsidR="0081594F" w:rsidRPr="005967A8" w:rsidRDefault="0081594F" w:rsidP="00060B7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DAAAED" w14:textId="77777777" w:rsidR="0081594F" w:rsidRPr="005967A8" w:rsidRDefault="0081594F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701" w:type="dxa"/>
          </w:tcPr>
          <w:p w14:paraId="7EDC1FC9" w14:textId="77777777" w:rsidR="0081594F" w:rsidRPr="005967A8" w:rsidRDefault="0081594F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81594F" w:rsidRPr="006F3F02" w14:paraId="4ACBA660" w14:textId="77777777" w:rsidTr="00234C7E">
        <w:trPr>
          <w:trHeight w:val="332"/>
        </w:trPr>
        <w:tc>
          <w:tcPr>
            <w:tcW w:w="1985" w:type="dxa"/>
            <w:vMerge/>
          </w:tcPr>
          <w:p w14:paraId="1BC0FC88" w14:textId="77777777" w:rsidR="0081594F" w:rsidRPr="005967A8" w:rsidRDefault="0081594F" w:rsidP="00060B7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55A4BAE2" w14:textId="77777777" w:rsidR="0081594F" w:rsidRPr="005967A8" w:rsidRDefault="0081594F" w:rsidP="00060B72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A242E6" w14:textId="77777777" w:rsidR="0081594F" w:rsidRPr="005967A8" w:rsidRDefault="0081594F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701" w:type="dxa"/>
          </w:tcPr>
          <w:p w14:paraId="0AED4062" w14:textId="77777777" w:rsidR="0081594F" w:rsidRPr="005967A8" w:rsidRDefault="0081594F" w:rsidP="00560A24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9.00am - 12.00pm</w:t>
            </w:r>
          </w:p>
        </w:tc>
      </w:tr>
      <w:tr w:rsidR="0081594F" w:rsidRPr="006F3F02" w14:paraId="6E8D8DD5" w14:textId="77777777" w:rsidTr="00234C7E">
        <w:trPr>
          <w:trHeight w:val="332"/>
        </w:trPr>
        <w:tc>
          <w:tcPr>
            <w:tcW w:w="1985" w:type="dxa"/>
            <w:vMerge/>
          </w:tcPr>
          <w:p w14:paraId="07D2BA14" w14:textId="77777777" w:rsidR="0081594F" w:rsidRPr="005967A8" w:rsidRDefault="0081594F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B18C4C" w14:textId="40983A0E" w:rsidR="0081594F" w:rsidRPr="005D2797" w:rsidRDefault="0081594F" w:rsidP="005D2797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5D2797">
              <w:rPr>
                <w:rFonts w:ascii="Arial" w:hAnsi="Arial" w:cs="Arial"/>
                <w:b/>
                <w:color w:val="auto"/>
                <w:sz w:val="20"/>
              </w:rPr>
              <w:t>The Grove Medical Centre</w:t>
            </w:r>
          </w:p>
          <w:p w14:paraId="2AF7EFF2" w14:textId="2DEFA041" w:rsidR="0081594F" w:rsidRDefault="0081594F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Egham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TW20 9QN</w:t>
            </w:r>
          </w:p>
          <w:p w14:paraId="3A3942B8" w14:textId="03EB3088" w:rsidR="0081594F" w:rsidRPr="005967A8" w:rsidRDefault="0081594F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C16230" w14:textId="7CAE09BE" w:rsidR="0081594F" w:rsidRPr="005967A8" w:rsidRDefault="0081594F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Saturday </w:t>
            </w:r>
          </w:p>
        </w:tc>
        <w:tc>
          <w:tcPr>
            <w:tcW w:w="1701" w:type="dxa"/>
          </w:tcPr>
          <w:p w14:paraId="32E0A102" w14:textId="50B4EDB9" w:rsidR="0081594F" w:rsidRPr="005967A8" w:rsidRDefault="00347D58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81594F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81594F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0am - 1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1594F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="0081594F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</w:t>
            </w:r>
            <w:r w:rsidR="0081594F"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</w:p>
        </w:tc>
      </w:tr>
      <w:tr w:rsidR="005D2797" w:rsidRPr="006F3F02" w14:paraId="260C799F" w14:textId="77777777" w:rsidTr="00234C7E">
        <w:trPr>
          <w:trHeight w:val="351"/>
        </w:trPr>
        <w:tc>
          <w:tcPr>
            <w:tcW w:w="1985" w:type="dxa"/>
            <w:vMerge w:val="restart"/>
            <w:vAlign w:val="center"/>
          </w:tcPr>
          <w:p w14:paraId="01BA8240" w14:textId="77777777" w:rsidR="005D2797" w:rsidRPr="005967A8" w:rsidRDefault="005D2797" w:rsidP="005D279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F35F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THAMES MEDICAL</w:t>
            </w:r>
          </w:p>
        </w:tc>
        <w:tc>
          <w:tcPr>
            <w:tcW w:w="1701" w:type="dxa"/>
            <w:vMerge w:val="restart"/>
          </w:tcPr>
          <w:p w14:paraId="6BE2A251" w14:textId="2CA3FD82" w:rsidR="005D2797" w:rsidRPr="005967A8" w:rsidRDefault="005D2797" w:rsidP="005D2797">
            <w:pPr>
              <w:pStyle w:val="NoSpacing"/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5F8A">
              <w:rPr>
                <w:rFonts w:ascii="Arial" w:hAnsi="Arial" w:cs="Arial"/>
                <w:b/>
                <w:color w:val="auto"/>
                <w:sz w:val="20"/>
              </w:rPr>
              <w:t>Chertsey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F35F8A">
              <w:rPr>
                <w:rFonts w:ascii="Arial" w:hAnsi="Arial" w:cs="Arial"/>
                <w:b/>
                <w:color w:val="auto"/>
                <w:sz w:val="20"/>
              </w:rPr>
              <w:t>H</w:t>
            </w:r>
            <w:r w:rsidR="0081594F">
              <w:rPr>
                <w:rFonts w:ascii="Arial" w:hAnsi="Arial" w:cs="Arial"/>
                <w:b/>
                <w:color w:val="auto"/>
                <w:sz w:val="20"/>
              </w:rPr>
              <w:t xml:space="preserve">ealth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C</w:t>
            </w:r>
            <w:r w:rsidR="0081594F">
              <w:rPr>
                <w:rFonts w:ascii="Arial" w:hAnsi="Arial" w:cs="Arial"/>
                <w:b/>
                <w:color w:val="auto"/>
                <w:sz w:val="20"/>
              </w:rPr>
              <w:t>entre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5967A8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Chertsey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r w:rsidRPr="005967A8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KT16 8HZ</w:t>
            </w:r>
          </w:p>
        </w:tc>
        <w:tc>
          <w:tcPr>
            <w:tcW w:w="1276" w:type="dxa"/>
          </w:tcPr>
          <w:p w14:paraId="7079F11D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Tuesday</w:t>
            </w:r>
          </w:p>
        </w:tc>
        <w:tc>
          <w:tcPr>
            <w:tcW w:w="1701" w:type="dxa"/>
          </w:tcPr>
          <w:p w14:paraId="1123D0C3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5D2797" w:rsidRPr="006F3F02" w14:paraId="23E31F5D" w14:textId="77777777" w:rsidTr="00234C7E">
        <w:trPr>
          <w:trHeight w:val="332"/>
        </w:trPr>
        <w:tc>
          <w:tcPr>
            <w:tcW w:w="1985" w:type="dxa"/>
            <w:vMerge/>
          </w:tcPr>
          <w:p w14:paraId="47A285C1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0F21168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192A9E2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1701" w:type="dxa"/>
          </w:tcPr>
          <w:p w14:paraId="128C1A8C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6.00pm - 9.00pm</w:t>
            </w:r>
          </w:p>
        </w:tc>
      </w:tr>
      <w:tr w:rsidR="005D2797" w:rsidRPr="006F3F02" w14:paraId="05A2A6FE" w14:textId="77777777" w:rsidTr="00234C7E">
        <w:trPr>
          <w:trHeight w:val="332"/>
        </w:trPr>
        <w:tc>
          <w:tcPr>
            <w:tcW w:w="1985" w:type="dxa"/>
            <w:vMerge/>
          </w:tcPr>
          <w:p w14:paraId="5B36F698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69F0DD1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E1FAA4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701" w:type="dxa"/>
          </w:tcPr>
          <w:p w14:paraId="3E595F1D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9.00am - 12.00pm</w:t>
            </w:r>
          </w:p>
        </w:tc>
      </w:tr>
      <w:tr w:rsidR="005D2797" w:rsidRPr="006F3F02" w14:paraId="0C535E3D" w14:textId="77777777" w:rsidTr="00234C7E">
        <w:trPr>
          <w:trHeight w:val="420"/>
        </w:trPr>
        <w:tc>
          <w:tcPr>
            <w:tcW w:w="1985" w:type="dxa"/>
            <w:vMerge/>
          </w:tcPr>
          <w:p w14:paraId="4BED0E61" w14:textId="77777777" w:rsidR="005D2797" w:rsidRPr="005967A8" w:rsidRDefault="005D2797" w:rsidP="005D2797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14:paraId="14F19F8C" w14:textId="6693B5D0" w:rsidR="005D2797" w:rsidRPr="00F35F8A" w:rsidRDefault="005D2797" w:rsidP="005D2797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F35F8A">
              <w:rPr>
                <w:rFonts w:ascii="Arial" w:hAnsi="Arial" w:cs="Arial"/>
                <w:b/>
                <w:color w:val="auto"/>
                <w:sz w:val="20"/>
              </w:rPr>
              <w:t>Red Practice</w:t>
            </w:r>
          </w:p>
          <w:p w14:paraId="14827B3B" w14:textId="7D25A157" w:rsidR="005D2797" w:rsidRPr="00F35F8A" w:rsidRDefault="005D2797" w:rsidP="005D2797">
            <w:pPr>
              <w:pStyle w:val="NoSpacing"/>
              <w:spacing w:line="276" w:lineRule="auto"/>
              <w:rPr>
                <w:rFonts w:ascii="Arial" w:hAnsi="Arial" w:cs="Arial"/>
                <w:b/>
                <w:color w:val="auto"/>
                <w:sz w:val="20"/>
              </w:rPr>
            </w:pPr>
            <w:r w:rsidRPr="00F35F8A">
              <w:rPr>
                <w:rFonts w:ascii="Arial" w:hAnsi="Arial" w:cs="Arial"/>
                <w:b/>
                <w:color w:val="auto"/>
                <w:sz w:val="20"/>
              </w:rPr>
              <w:t>Walton H</w:t>
            </w:r>
            <w:r w:rsidR="0081594F">
              <w:rPr>
                <w:rFonts w:ascii="Arial" w:hAnsi="Arial" w:cs="Arial"/>
                <w:b/>
                <w:color w:val="auto"/>
                <w:sz w:val="20"/>
              </w:rPr>
              <w:t xml:space="preserve">ealth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C</w:t>
            </w:r>
            <w:r w:rsidR="0081594F">
              <w:rPr>
                <w:rFonts w:ascii="Arial" w:hAnsi="Arial" w:cs="Arial"/>
                <w:b/>
                <w:color w:val="auto"/>
                <w:sz w:val="20"/>
              </w:rPr>
              <w:t>entre</w:t>
            </w:r>
          </w:p>
          <w:p w14:paraId="6CBE30D7" w14:textId="77777777" w:rsidR="005D2797" w:rsidRPr="005967A8" w:rsidRDefault="005D2797" w:rsidP="005D2797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Rodney Road</w:t>
            </w:r>
          </w:p>
          <w:p w14:paraId="5764A0F7" w14:textId="77777777" w:rsidR="005D2797" w:rsidRPr="005967A8" w:rsidRDefault="005D2797" w:rsidP="005D2797">
            <w:pPr>
              <w:pStyle w:val="NoSpacing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Walton-on-Thames</w:t>
            </w:r>
          </w:p>
          <w:p w14:paraId="4A7FFD1F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>KT12 3LB</w:t>
            </w:r>
          </w:p>
        </w:tc>
        <w:tc>
          <w:tcPr>
            <w:tcW w:w="1276" w:type="dxa"/>
          </w:tcPr>
          <w:p w14:paraId="2B1E5C7D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1701" w:type="dxa"/>
          </w:tcPr>
          <w:p w14:paraId="46CEF32A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 xml:space="preserve">6.00pm </w:t>
            </w: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 xml:space="preserve"> 9.00pm</w:t>
            </w:r>
          </w:p>
        </w:tc>
      </w:tr>
      <w:tr w:rsidR="005D2797" w:rsidRPr="006F3F02" w14:paraId="0A110A76" w14:textId="77777777" w:rsidTr="00234C7E">
        <w:trPr>
          <w:trHeight w:val="398"/>
        </w:trPr>
        <w:tc>
          <w:tcPr>
            <w:tcW w:w="1985" w:type="dxa"/>
            <w:vMerge/>
          </w:tcPr>
          <w:p w14:paraId="755304AD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CE75BBC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B6EA94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14:paraId="5E51FAD8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 xml:space="preserve">6.00pm </w:t>
            </w: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5967A8">
              <w:rPr>
                <w:rFonts w:ascii="Arial" w:hAnsi="Arial" w:cs="Arial"/>
                <w:color w:val="auto"/>
                <w:sz w:val="16"/>
                <w:szCs w:val="16"/>
              </w:rPr>
              <w:t xml:space="preserve"> 9.00pm</w:t>
            </w:r>
          </w:p>
        </w:tc>
      </w:tr>
      <w:tr w:rsidR="005D2797" w:rsidRPr="006F3F02" w14:paraId="543309F4" w14:textId="77777777" w:rsidTr="00234C7E">
        <w:trPr>
          <w:trHeight w:val="398"/>
        </w:trPr>
        <w:tc>
          <w:tcPr>
            <w:tcW w:w="1985" w:type="dxa"/>
            <w:vMerge/>
          </w:tcPr>
          <w:p w14:paraId="4ACB0A1D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6A4FCBAE" w14:textId="77777777" w:rsidR="005D2797" w:rsidRPr="005967A8" w:rsidRDefault="005D2797" w:rsidP="005D2797">
            <w:pPr>
              <w:pStyle w:val="NoSpacing"/>
              <w:spacing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45C78D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Saturday</w:t>
            </w:r>
          </w:p>
        </w:tc>
        <w:tc>
          <w:tcPr>
            <w:tcW w:w="1701" w:type="dxa"/>
          </w:tcPr>
          <w:p w14:paraId="1A0530EF" w14:textId="77777777" w:rsidR="005D2797" w:rsidRPr="005967A8" w:rsidRDefault="005D2797" w:rsidP="005D2797">
            <w:pPr>
              <w:pStyle w:val="NoSpacing"/>
              <w:spacing w:before="40" w:line="20" w:lineRule="atLeas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7A8">
              <w:rPr>
                <w:rFonts w:ascii="Arial" w:hAnsi="Arial" w:cs="Arial"/>
                <w:color w:val="000000" w:themeColor="text1"/>
                <w:sz w:val="16"/>
                <w:szCs w:val="16"/>
              </w:rPr>
              <w:t>9.00am - 12.00pm</w:t>
            </w:r>
          </w:p>
        </w:tc>
      </w:tr>
    </w:tbl>
    <w:p w14:paraId="4511BA45" w14:textId="77777777" w:rsidR="006F3F02" w:rsidRDefault="006F3F02" w:rsidP="009F591E">
      <w:pPr>
        <w:spacing w:after="0" w:line="240" w:lineRule="auto"/>
        <w:rPr>
          <w:rFonts w:ascii="Arial" w:hAnsi="Arial" w:cs="Arial"/>
          <w:b/>
          <w:color w:val="000000" w:themeColor="text1"/>
          <w:szCs w:val="18"/>
        </w:rPr>
      </w:pPr>
    </w:p>
    <w:p w14:paraId="7AA5B3B3" w14:textId="27AB6FE2" w:rsidR="00234C7E" w:rsidRPr="0081594F" w:rsidRDefault="00234C7E" w:rsidP="009F591E">
      <w:pPr>
        <w:spacing w:after="0" w:line="240" w:lineRule="auto"/>
        <w:rPr>
          <w:rFonts w:ascii="Arial" w:hAnsi="Arial" w:cs="Arial"/>
          <w:b/>
          <w:color w:val="000000" w:themeColor="text1"/>
          <w:sz w:val="20"/>
        </w:rPr>
      </w:pPr>
      <w:r w:rsidRPr="00234C7E">
        <w:rPr>
          <w:rFonts w:ascii="Arial" w:hAnsi="Arial" w:cs="Arial"/>
          <w:b/>
          <w:color w:val="000000" w:themeColor="text1"/>
          <w:sz w:val="20"/>
        </w:rPr>
        <w:t>First Contact Physiotherapy appointments are available at:</w:t>
      </w:r>
    </w:p>
    <w:p w14:paraId="41EBDE33" w14:textId="6425893B" w:rsidR="00234C7E" w:rsidRPr="00234C7E" w:rsidRDefault="00234C7E" w:rsidP="009F591E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proofErr w:type="spellStart"/>
      <w:r>
        <w:rPr>
          <w:rFonts w:ascii="Arial" w:hAnsi="Arial" w:cs="Arial"/>
          <w:color w:val="000000" w:themeColor="text1"/>
          <w:sz w:val="20"/>
        </w:rPr>
        <w:t>Bedser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Hub (</w:t>
      </w:r>
      <w:proofErr w:type="spellStart"/>
      <w:r w:rsidRPr="00234C7E">
        <w:rPr>
          <w:rFonts w:ascii="Arial" w:hAnsi="Arial" w:cs="Arial"/>
          <w:color w:val="000000" w:themeColor="text1"/>
          <w:sz w:val="20"/>
        </w:rPr>
        <w:t>Woking</w:t>
      </w:r>
      <w:proofErr w:type="spellEnd"/>
      <w:r w:rsidRPr="00234C7E">
        <w:rPr>
          <w:rFonts w:ascii="Arial" w:hAnsi="Arial" w:cs="Arial"/>
          <w:color w:val="000000" w:themeColor="text1"/>
          <w:sz w:val="20"/>
        </w:rPr>
        <w:t xml:space="preserve"> Community Hospital</w:t>
      </w:r>
      <w:r>
        <w:rPr>
          <w:rFonts w:ascii="Arial" w:hAnsi="Arial" w:cs="Arial"/>
          <w:color w:val="000000" w:themeColor="text1"/>
          <w:sz w:val="20"/>
        </w:rPr>
        <w:t>)</w:t>
      </w:r>
      <w:r w:rsidRPr="00234C7E">
        <w:rPr>
          <w:rFonts w:ascii="Arial" w:hAnsi="Arial" w:cs="Arial"/>
          <w:color w:val="000000" w:themeColor="text1"/>
          <w:sz w:val="20"/>
        </w:rPr>
        <w:t xml:space="preserve">, Church Street Practice, </w:t>
      </w:r>
      <w:r w:rsidR="00986175">
        <w:rPr>
          <w:rFonts w:ascii="Arial" w:hAnsi="Arial" w:cs="Arial"/>
          <w:color w:val="000000" w:themeColor="text1"/>
          <w:sz w:val="20"/>
        </w:rPr>
        <w:t xml:space="preserve">College Road Surgery, </w:t>
      </w:r>
      <w:r w:rsidRPr="00234C7E">
        <w:rPr>
          <w:rFonts w:ascii="Arial" w:hAnsi="Arial" w:cs="Arial"/>
          <w:color w:val="000000" w:themeColor="text1"/>
          <w:sz w:val="20"/>
        </w:rPr>
        <w:t>Crouch Oak Family Practice,</w:t>
      </w:r>
      <w:r w:rsidR="00986175">
        <w:rPr>
          <w:rFonts w:ascii="Arial" w:hAnsi="Arial" w:cs="Arial"/>
          <w:color w:val="000000" w:themeColor="text1"/>
          <w:sz w:val="20"/>
        </w:rPr>
        <w:t xml:space="preserve"> Grove Medical Centre, </w:t>
      </w:r>
      <w:proofErr w:type="spellStart"/>
      <w:r w:rsidR="00986175">
        <w:rPr>
          <w:rFonts w:ascii="Arial" w:hAnsi="Arial" w:cs="Arial"/>
          <w:color w:val="000000" w:themeColor="text1"/>
          <w:sz w:val="20"/>
        </w:rPr>
        <w:t>Hersham</w:t>
      </w:r>
      <w:proofErr w:type="spellEnd"/>
      <w:r w:rsidR="00986175">
        <w:rPr>
          <w:rFonts w:ascii="Arial" w:hAnsi="Arial" w:cs="Arial"/>
          <w:color w:val="000000" w:themeColor="text1"/>
          <w:sz w:val="20"/>
        </w:rPr>
        <w:t xml:space="preserve"> Surgery, </w:t>
      </w:r>
      <w:r w:rsidRPr="00234C7E">
        <w:rPr>
          <w:rFonts w:ascii="Arial" w:hAnsi="Arial" w:cs="Arial"/>
          <w:color w:val="000000" w:themeColor="text1"/>
          <w:sz w:val="20"/>
        </w:rPr>
        <w:t xml:space="preserve">Hillview Medical Centre, Knowle Green Medical, </w:t>
      </w:r>
      <w:r w:rsidR="00986175">
        <w:rPr>
          <w:rFonts w:ascii="Arial" w:hAnsi="Arial" w:cs="Arial"/>
          <w:color w:val="000000" w:themeColor="text1"/>
          <w:sz w:val="20"/>
        </w:rPr>
        <w:t xml:space="preserve">Packers Surgery, </w:t>
      </w:r>
      <w:r w:rsidRPr="00234C7E">
        <w:rPr>
          <w:rFonts w:ascii="Arial" w:hAnsi="Arial" w:cs="Arial"/>
          <w:color w:val="000000" w:themeColor="text1"/>
          <w:sz w:val="20"/>
        </w:rPr>
        <w:t>Studholme Medical Centre, Sunbury Health Centre</w:t>
      </w:r>
      <w:r w:rsidR="00986175">
        <w:rPr>
          <w:rFonts w:ascii="Arial" w:hAnsi="Arial" w:cs="Arial"/>
          <w:color w:val="000000" w:themeColor="text1"/>
          <w:sz w:val="20"/>
        </w:rPr>
        <w:t xml:space="preserve">, Sunny </w:t>
      </w:r>
      <w:proofErr w:type="spellStart"/>
      <w:r w:rsidR="00986175">
        <w:rPr>
          <w:rFonts w:ascii="Arial" w:hAnsi="Arial" w:cs="Arial"/>
          <w:color w:val="000000" w:themeColor="text1"/>
          <w:sz w:val="20"/>
        </w:rPr>
        <w:t>Meed</w:t>
      </w:r>
      <w:proofErr w:type="spellEnd"/>
      <w:r w:rsidR="00986175">
        <w:rPr>
          <w:rFonts w:ascii="Arial" w:hAnsi="Arial" w:cs="Arial"/>
          <w:color w:val="000000" w:themeColor="text1"/>
          <w:sz w:val="20"/>
        </w:rPr>
        <w:t xml:space="preserve"> Surgery, West Field Surgery, West End Surgery</w:t>
      </w:r>
      <w:r>
        <w:rPr>
          <w:rFonts w:ascii="Arial" w:hAnsi="Arial" w:cs="Arial"/>
          <w:color w:val="000000" w:themeColor="text1"/>
          <w:sz w:val="20"/>
        </w:rPr>
        <w:t xml:space="preserve"> and </w:t>
      </w:r>
      <w:r w:rsidRPr="00234C7E">
        <w:rPr>
          <w:rFonts w:ascii="Arial" w:hAnsi="Arial" w:cs="Arial"/>
          <w:color w:val="000000" w:themeColor="text1"/>
          <w:sz w:val="20"/>
        </w:rPr>
        <w:t>Wey Family Practice</w:t>
      </w:r>
    </w:p>
    <w:sectPr w:rsidR="00234C7E" w:rsidRPr="00234C7E" w:rsidSect="00560A24">
      <w:headerReference w:type="default" r:id="rId12"/>
      <w:pgSz w:w="8419" w:h="11906" w:orient="landscape" w:code="9"/>
      <w:pgMar w:top="567" w:right="906" w:bottom="284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92CD" w14:textId="77777777" w:rsidR="006A0EA8" w:rsidRDefault="006A0EA8" w:rsidP="00793BEE">
      <w:pPr>
        <w:spacing w:after="0" w:line="240" w:lineRule="auto"/>
      </w:pPr>
      <w:r>
        <w:separator/>
      </w:r>
    </w:p>
  </w:endnote>
  <w:endnote w:type="continuationSeparator" w:id="0">
    <w:p w14:paraId="79585BB1" w14:textId="77777777" w:rsidR="006A0EA8" w:rsidRDefault="006A0EA8" w:rsidP="0079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FF668" w14:textId="77777777" w:rsidR="006A0EA8" w:rsidRDefault="006A0EA8" w:rsidP="00793BEE">
      <w:pPr>
        <w:spacing w:after="0" w:line="240" w:lineRule="auto"/>
      </w:pPr>
      <w:r>
        <w:separator/>
      </w:r>
    </w:p>
  </w:footnote>
  <w:footnote w:type="continuationSeparator" w:id="0">
    <w:p w14:paraId="4DF38E74" w14:textId="77777777" w:rsidR="006A0EA8" w:rsidRDefault="006A0EA8" w:rsidP="0079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07B5" w14:textId="77777777" w:rsidR="00FF52A2" w:rsidRPr="00FF52A2" w:rsidRDefault="00FF52A2" w:rsidP="00FF52A2">
    <w:pPr>
      <w:pStyle w:val="Header"/>
      <w:jc w:val="right"/>
      <w:rPr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10D"/>
    <w:multiLevelType w:val="hybridMultilevel"/>
    <w:tmpl w:val="D81A1E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B953CF"/>
    <w:multiLevelType w:val="hybridMultilevel"/>
    <w:tmpl w:val="5810C88A"/>
    <w:lvl w:ilvl="0" w:tplc="6B6A2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2C7"/>
    <w:rsid w:val="00020007"/>
    <w:rsid w:val="0002014A"/>
    <w:rsid w:val="00031D1A"/>
    <w:rsid w:val="00050142"/>
    <w:rsid w:val="00077ED9"/>
    <w:rsid w:val="0008785B"/>
    <w:rsid w:val="000B250F"/>
    <w:rsid w:val="000C76B6"/>
    <w:rsid w:val="000D0981"/>
    <w:rsid w:val="000E438E"/>
    <w:rsid w:val="00113A25"/>
    <w:rsid w:val="00133E26"/>
    <w:rsid w:val="00142EC9"/>
    <w:rsid w:val="001505B7"/>
    <w:rsid w:val="0015238A"/>
    <w:rsid w:val="00170980"/>
    <w:rsid w:val="001A1A94"/>
    <w:rsid w:val="001D6562"/>
    <w:rsid w:val="001D6BB5"/>
    <w:rsid w:val="001F10D0"/>
    <w:rsid w:val="0020738F"/>
    <w:rsid w:val="00234C7E"/>
    <w:rsid w:val="00236C2A"/>
    <w:rsid w:val="00274171"/>
    <w:rsid w:val="00276088"/>
    <w:rsid w:val="00293794"/>
    <w:rsid w:val="002A3AFA"/>
    <w:rsid w:val="002E3E07"/>
    <w:rsid w:val="002F72E8"/>
    <w:rsid w:val="00311B54"/>
    <w:rsid w:val="00320773"/>
    <w:rsid w:val="0032211A"/>
    <w:rsid w:val="003476B2"/>
    <w:rsid w:val="00347D58"/>
    <w:rsid w:val="00380E85"/>
    <w:rsid w:val="003A12F3"/>
    <w:rsid w:val="003A7351"/>
    <w:rsid w:val="003B34E0"/>
    <w:rsid w:val="003D67D2"/>
    <w:rsid w:val="003F11E2"/>
    <w:rsid w:val="00422412"/>
    <w:rsid w:val="004452DE"/>
    <w:rsid w:val="0046312B"/>
    <w:rsid w:val="00474870"/>
    <w:rsid w:val="00477EF2"/>
    <w:rsid w:val="00494AD2"/>
    <w:rsid w:val="004D6E84"/>
    <w:rsid w:val="004E176B"/>
    <w:rsid w:val="004E4FF6"/>
    <w:rsid w:val="004E70E4"/>
    <w:rsid w:val="004F416A"/>
    <w:rsid w:val="00505CF0"/>
    <w:rsid w:val="00505F35"/>
    <w:rsid w:val="00531FF8"/>
    <w:rsid w:val="00560A24"/>
    <w:rsid w:val="0057202F"/>
    <w:rsid w:val="00584F88"/>
    <w:rsid w:val="005967A8"/>
    <w:rsid w:val="005A7988"/>
    <w:rsid w:val="005C781B"/>
    <w:rsid w:val="005D2797"/>
    <w:rsid w:val="005F1377"/>
    <w:rsid w:val="006229CB"/>
    <w:rsid w:val="006274A9"/>
    <w:rsid w:val="0063382A"/>
    <w:rsid w:val="00637276"/>
    <w:rsid w:val="006507EA"/>
    <w:rsid w:val="00653A59"/>
    <w:rsid w:val="006A0EA8"/>
    <w:rsid w:val="006C6358"/>
    <w:rsid w:val="006F3F02"/>
    <w:rsid w:val="00742014"/>
    <w:rsid w:val="00757947"/>
    <w:rsid w:val="007645BF"/>
    <w:rsid w:val="007856B2"/>
    <w:rsid w:val="00793BEE"/>
    <w:rsid w:val="007C22D8"/>
    <w:rsid w:val="007C39FA"/>
    <w:rsid w:val="007D07FF"/>
    <w:rsid w:val="007E57E6"/>
    <w:rsid w:val="00805603"/>
    <w:rsid w:val="0081594F"/>
    <w:rsid w:val="008479A8"/>
    <w:rsid w:val="008651CF"/>
    <w:rsid w:val="0086615A"/>
    <w:rsid w:val="00894754"/>
    <w:rsid w:val="008F5E70"/>
    <w:rsid w:val="00931598"/>
    <w:rsid w:val="00974346"/>
    <w:rsid w:val="00986175"/>
    <w:rsid w:val="009B0A45"/>
    <w:rsid w:val="009B0E97"/>
    <w:rsid w:val="009F591E"/>
    <w:rsid w:val="009F6BE8"/>
    <w:rsid w:val="00A55A8F"/>
    <w:rsid w:val="00A6137B"/>
    <w:rsid w:val="00A84442"/>
    <w:rsid w:val="00AB2017"/>
    <w:rsid w:val="00AD18DB"/>
    <w:rsid w:val="00AE7635"/>
    <w:rsid w:val="00AF2084"/>
    <w:rsid w:val="00B057EF"/>
    <w:rsid w:val="00B05E79"/>
    <w:rsid w:val="00B10F91"/>
    <w:rsid w:val="00B179EF"/>
    <w:rsid w:val="00B24969"/>
    <w:rsid w:val="00B33F0A"/>
    <w:rsid w:val="00B522C7"/>
    <w:rsid w:val="00B92320"/>
    <w:rsid w:val="00BC3303"/>
    <w:rsid w:val="00BC3FFE"/>
    <w:rsid w:val="00BD08E1"/>
    <w:rsid w:val="00BE012C"/>
    <w:rsid w:val="00C50861"/>
    <w:rsid w:val="00C85328"/>
    <w:rsid w:val="00CA24AE"/>
    <w:rsid w:val="00CE4039"/>
    <w:rsid w:val="00CE6C59"/>
    <w:rsid w:val="00CE7499"/>
    <w:rsid w:val="00D0576C"/>
    <w:rsid w:val="00D10FEC"/>
    <w:rsid w:val="00D52704"/>
    <w:rsid w:val="00D659DA"/>
    <w:rsid w:val="00D669C3"/>
    <w:rsid w:val="00D930D9"/>
    <w:rsid w:val="00D96EC8"/>
    <w:rsid w:val="00E20557"/>
    <w:rsid w:val="00E34144"/>
    <w:rsid w:val="00E96F34"/>
    <w:rsid w:val="00EA2A8D"/>
    <w:rsid w:val="00F079AC"/>
    <w:rsid w:val="00F118F7"/>
    <w:rsid w:val="00F25F9B"/>
    <w:rsid w:val="00F3028F"/>
    <w:rsid w:val="00F35F8A"/>
    <w:rsid w:val="00F66E2E"/>
    <w:rsid w:val="00F67EA9"/>
    <w:rsid w:val="00F979F3"/>
    <w:rsid w:val="00FD2E2C"/>
    <w:rsid w:val="00FF3AB5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FA6AA"/>
  <w15:docId w15:val="{98589C25-ABDB-4D07-84E0-F6983D8C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2C7"/>
    <w:pPr>
      <w:spacing w:after="180" w:line="288" w:lineRule="auto"/>
    </w:pPr>
    <w:rPr>
      <w:color w:val="50637D" w:themeColor="text2" w:themeTint="E6"/>
      <w:sz w:val="18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B522C7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4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522C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2C7"/>
    <w:pPr>
      <w:spacing w:after="0" w:line="240" w:lineRule="auto"/>
    </w:pPr>
    <w:rPr>
      <w:color w:val="50637D" w:themeColor="text2" w:themeTint="E6"/>
      <w:sz w:val="18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522C7"/>
    <w:pPr>
      <w:spacing w:after="0" w:line="240" w:lineRule="auto"/>
    </w:pPr>
    <w:rPr>
      <w:color w:val="50637D" w:themeColor="text2" w:themeTint="E6"/>
      <w:sz w:val="18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B522C7"/>
    <w:rPr>
      <w:rFonts w:asciiTheme="majorHAnsi" w:eastAsiaTheme="majorEastAsia" w:hAnsiTheme="majorHAnsi" w:cstheme="majorBidi"/>
      <w:b/>
      <w:bCs/>
      <w:color w:val="2F5496" w:themeColor="accent1" w:themeShade="BF"/>
      <w:sz w:val="4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B522C7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table" w:customStyle="1" w:styleId="TableLayout">
    <w:name w:val="Table Layout"/>
    <w:basedOn w:val="TableNormal"/>
    <w:uiPriority w:val="99"/>
    <w:rsid w:val="00B522C7"/>
    <w:pPr>
      <w:spacing w:after="200" w:line="288" w:lineRule="auto"/>
    </w:pPr>
    <w:rPr>
      <w:color w:val="50637D" w:themeColor="text2" w:themeTint="E6"/>
      <w:lang w:val="en-US" w:eastAsia="ja-JP"/>
    </w:r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522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2C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C7"/>
    <w:rPr>
      <w:rFonts w:ascii="Segoe UI" w:hAnsi="Segoe UI" w:cs="Segoe UI"/>
      <w:color w:val="50637D" w:themeColor="text2" w:themeTint="E6"/>
      <w:sz w:val="18"/>
      <w:szCs w:val="1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B0A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0A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EE"/>
    <w:rPr>
      <w:color w:val="50637D" w:themeColor="text2" w:themeTint="E6"/>
      <w:sz w:val="18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93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EE"/>
    <w:rPr>
      <w:color w:val="50637D" w:themeColor="text2" w:themeTint="E6"/>
      <w:sz w:val="18"/>
      <w:szCs w:val="20"/>
      <w:lang w:val="en-US" w:eastAsia="ja-JP"/>
    </w:rPr>
  </w:style>
  <w:style w:type="paragraph" w:styleId="Revision">
    <w:name w:val="Revision"/>
    <w:hidden/>
    <w:uiPriority w:val="99"/>
    <w:semiHidden/>
    <w:rsid w:val="003D67D2"/>
    <w:pPr>
      <w:spacing w:after="0" w:line="240" w:lineRule="auto"/>
    </w:pPr>
    <w:rPr>
      <w:color w:val="50637D" w:themeColor="text2" w:themeTint="E6"/>
      <w:sz w:val="18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F35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sfed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vi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52D7C183C845798C4CFB1A88B0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E473-7EA9-4929-A0CB-58EEE9CE177F}"/>
      </w:docPartPr>
      <w:docPartBody>
        <w:p w:rsidR="00BA1C4B" w:rsidRDefault="00A52D3A" w:rsidP="00A52D3A">
          <w:pPr>
            <w:pStyle w:val="B152D7C183C845798C4CFB1A88B094DB"/>
          </w:pPr>
          <w:r>
            <w:t>About Us</w:t>
          </w:r>
        </w:p>
      </w:docPartBody>
    </w:docPart>
    <w:docPart>
      <w:docPartPr>
        <w:name w:val="EAA4A091C5E646D591EF26BA1B73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C0DA-8D0A-461F-95FC-A8DB71ACB1B5}"/>
      </w:docPartPr>
      <w:docPartBody>
        <w:p w:rsidR="00395DB1" w:rsidRDefault="00BA1C4B" w:rsidP="00BA1C4B">
          <w:pPr>
            <w:pStyle w:val="EAA4A091C5E646D591EF26BA1B73F485"/>
          </w:pPr>
          <w:r>
            <w:t>Contact 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119"/>
    <w:rsid w:val="00026B1B"/>
    <w:rsid w:val="00182B57"/>
    <w:rsid w:val="001C69B5"/>
    <w:rsid w:val="002161BF"/>
    <w:rsid w:val="00286D15"/>
    <w:rsid w:val="00325489"/>
    <w:rsid w:val="00395DB1"/>
    <w:rsid w:val="003E43C0"/>
    <w:rsid w:val="00422D36"/>
    <w:rsid w:val="00482D1D"/>
    <w:rsid w:val="004C0C5E"/>
    <w:rsid w:val="00514DE6"/>
    <w:rsid w:val="00523101"/>
    <w:rsid w:val="005649AE"/>
    <w:rsid w:val="005B7217"/>
    <w:rsid w:val="005F7145"/>
    <w:rsid w:val="00643DA7"/>
    <w:rsid w:val="0071027E"/>
    <w:rsid w:val="00737C60"/>
    <w:rsid w:val="00763892"/>
    <w:rsid w:val="00785FBC"/>
    <w:rsid w:val="007A7F67"/>
    <w:rsid w:val="007B3922"/>
    <w:rsid w:val="007B4114"/>
    <w:rsid w:val="007C6066"/>
    <w:rsid w:val="008B40E2"/>
    <w:rsid w:val="008F7601"/>
    <w:rsid w:val="00970498"/>
    <w:rsid w:val="009B69C9"/>
    <w:rsid w:val="00A52D3A"/>
    <w:rsid w:val="00AB5A27"/>
    <w:rsid w:val="00AD16E6"/>
    <w:rsid w:val="00AF6E82"/>
    <w:rsid w:val="00B247E3"/>
    <w:rsid w:val="00B44EF9"/>
    <w:rsid w:val="00B61AAB"/>
    <w:rsid w:val="00BA1C4B"/>
    <w:rsid w:val="00C23E1E"/>
    <w:rsid w:val="00D54CCC"/>
    <w:rsid w:val="00D56775"/>
    <w:rsid w:val="00D62498"/>
    <w:rsid w:val="00E030F6"/>
    <w:rsid w:val="00F07119"/>
    <w:rsid w:val="00FC1259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FBC"/>
    <w:rPr>
      <w:color w:val="808080"/>
    </w:rPr>
  </w:style>
  <w:style w:type="paragraph" w:customStyle="1" w:styleId="E8D932D883CB40C787691879C2B839D7">
    <w:name w:val="E8D932D883CB40C787691879C2B839D7"/>
    <w:rsid w:val="00F07119"/>
  </w:style>
  <w:style w:type="paragraph" w:customStyle="1" w:styleId="FDD027B287D346B0AA75D74BBE87C9B2">
    <w:name w:val="FDD027B287D346B0AA75D74BBE87C9B2"/>
    <w:rsid w:val="00F07119"/>
  </w:style>
  <w:style w:type="paragraph" w:customStyle="1" w:styleId="C28D0A761722434995BFE506B13F6A72">
    <w:name w:val="C28D0A761722434995BFE506B13F6A72"/>
    <w:rsid w:val="00F07119"/>
  </w:style>
  <w:style w:type="paragraph" w:customStyle="1" w:styleId="80D3EF49C78C4FD09A3551C099F6080C">
    <w:name w:val="80D3EF49C78C4FD09A3551C099F6080C"/>
    <w:rsid w:val="00F07119"/>
  </w:style>
  <w:style w:type="paragraph" w:customStyle="1" w:styleId="4C26DBE2F67A443186FF8D9A786CAB1A">
    <w:name w:val="4C26DBE2F67A443186FF8D9A786CAB1A"/>
    <w:rsid w:val="00F07119"/>
  </w:style>
  <w:style w:type="paragraph" w:customStyle="1" w:styleId="9A9C4A285DF24B82B0245B7A0D0B2493">
    <w:name w:val="9A9C4A285DF24B82B0245B7A0D0B2493"/>
    <w:rsid w:val="00F07119"/>
  </w:style>
  <w:style w:type="paragraph" w:customStyle="1" w:styleId="681FBA09E7F2406FB73E56AF66609AD7">
    <w:name w:val="681FBA09E7F2406FB73E56AF66609AD7"/>
    <w:rsid w:val="00F07119"/>
  </w:style>
  <w:style w:type="paragraph" w:customStyle="1" w:styleId="09A1EE7113F7446791EB14EF8482CFDA">
    <w:name w:val="09A1EE7113F7446791EB14EF8482CFDA"/>
    <w:rsid w:val="00422D36"/>
  </w:style>
  <w:style w:type="paragraph" w:customStyle="1" w:styleId="7878D315BF014D828A00924B9BC252E6">
    <w:name w:val="7878D315BF014D828A00924B9BC252E6"/>
    <w:rsid w:val="00422D36"/>
  </w:style>
  <w:style w:type="paragraph" w:customStyle="1" w:styleId="BA554BD363F64699B554F3C2CB23E52F">
    <w:name w:val="BA554BD363F64699B554F3C2CB23E52F"/>
    <w:rsid w:val="00422D36"/>
  </w:style>
  <w:style w:type="paragraph" w:customStyle="1" w:styleId="E12EB527674F43D9B259820B7D362E3A">
    <w:name w:val="E12EB527674F43D9B259820B7D362E3A"/>
    <w:rsid w:val="00422D36"/>
  </w:style>
  <w:style w:type="paragraph" w:customStyle="1" w:styleId="DC37A2161DF34A75807BB6DDC011FA3C">
    <w:name w:val="DC37A2161DF34A75807BB6DDC011FA3C"/>
    <w:rsid w:val="00785FBC"/>
  </w:style>
  <w:style w:type="paragraph" w:customStyle="1" w:styleId="562ED56BD04E4F1F99A8FE884A0D31B2">
    <w:name w:val="562ED56BD04E4F1F99A8FE884A0D31B2"/>
    <w:rsid w:val="00785FBC"/>
  </w:style>
  <w:style w:type="paragraph" w:customStyle="1" w:styleId="156D85D0719E4DFD9DF28A13AC284168">
    <w:name w:val="156D85D0719E4DFD9DF28A13AC284168"/>
    <w:rsid w:val="00785FBC"/>
  </w:style>
  <w:style w:type="paragraph" w:customStyle="1" w:styleId="8EE8289477D44A50AEEF2D619A86D665">
    <w:name w:val="8EE8289477D44A50AEEF2D619A86D665"/>
    <w:rsid w:val="00B44EF9"/>
    <w:pPr>
      <w:spacing w:after="200" w:line="276" w:lineRule="auto"/>
    </w:pPr>
  </w:style>
  <w:style w:type="paragraph" w:customStyle="1" w:styleId="B152D7C183C845798C4CFB1A88B094DB">
    <w:name w:val="B152D7C183C845798C4CFB1A88B094DB"/>
    <w:rsid w:val="00A52D3A"/>
    <w:pPr>
      <w:spacing w:after="200" w:line="276" w:lineRule="auto"/>
    </w:pPr>
  </w:style>
  <w:style w:type="paragraph" w:customStyle="1" w:styleId="97F899712C2946C4B5EBEC71F7F781CF">
    <w:name w:val="97F899712C2946C4B5EBEC71F7F781CF"/>
    <w:rsid w:val="00A52D3A"/>
    <w:pPr>
      <w:spacing w:after="200" w:line="276" w:lineRule="auto"/>
    </w:pPr>
  </w:style>
  <w:style w:type="paragraph" w:customStyle="1" w:styleId="EAA4A091C5E646D591EF26BA1B73F485">
    <w:name w:val="EAA4A091C5E646D591EF26BA1B73F485"/>
    <w:rsid w:val="00BA1C4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Laing</dc:creator>
  <cp:lastModifiedBy>nicsuser</cp:lastModifiedBy>
  <cp:revision>2</cp:revision>
  <cp:lastPrinted>2018-06-17T10:51:00Z</cp:lastPrinted>
  <dcterms:created xsi:type="dcterms:W3CDTF">2019-12-10T13:38:00Z</dcterms:created>
  <dcterms:modified xsi:type="dcterms:W3CDTF">2019-12-10T13:38:00Z</dcterms:modified>
</cp:coreProperties>
</file>